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320923B6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740C35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192C2DE0" w:rsidR="00EF00BE" w:rsidRPr="00EF00BE" w:rsidRDefault="00740C35" w:rsidP="00296776">
            <w:pPr>
              <w:rPr>
                <w:szCs w:val="28"/>
              </w:rPr>
            </w:pPr>
            <w:r>
              <w:rPr>
                <w:szCs w:val="28"/>
              </w:rPr>
              <w:t>29.01.20</w:t>
            </w:r>
            <w:r w:rsidR="00A85846">
              <w:rPr>
                <w:szCs w:val="28"/>
              </w:rPr>
              <w:t>2</w:t>
            </w:r>
            <w:r>
              <w:rPr>
                <w:szCs w:val="28"/>
              </w:rPr>
              <w:t>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>
              <w:rPr>
                <w:szCs w:val="28"/>
              </w:rPr>
              <w:t>83</w:t>
            </w:r>
            <w:r w:rsidR="006F4979">
              <w:rPr>
                <w:szCs w:val="28"/>
              </w:rPr>
              <w:t>/0</w:t>
            </w:r>
            <w:r w:rsidR="00A85846">
              <w:rPr>
                <w:szCs w:val="28"/>
              </w:rPr>
              <w:t>1</w:t>
            </w:r>
            <w:r w:rsidR="006F4979">
              <w:rPr>
                <w:szCs w:val="28"/>
              </w:rPr>
              <w:t>-5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7"/>
      </w:tblGrid>
      <w:tr w:rsidR="004807BD" w:rsidRPr="003E2ABB" w14:paraId="69346538" w14:textId="77777777" w:rsidTr="00AF66F2">
        <w:trPr>
          <w:trHeight w:val="801"/>
        </w:trPr>
        <w:tc>
          <w:tcPr>
            <w:tcW w:w="5777" w:type="dxa"/>
            <w:shd w:val="clear" w:color="auto" w:fill="auto"/>
            <w:hideMark/>
          </w:tcPr>
          <w:p w14:paraId="0834B5F0" w14:textId="4FE5045F" w:rsidR="004807BD" w:rsidRPr="003E2ABB" w:rsidRDefault="004807BD" w:rsidP="00AF66F2">
            <w:pPr>
              <w:rPr>
                <w:rFonts w:eastAsia="Calibri"/>
                <w:b/>
                <w:szCs w:val="28"/>
                <w:lang w:eastAsia="en-US"/>
              </w:rPr>
            </w:pPr>
            <w:r w:rsidRPr="003E2ABB">
              <w:rPr>
                <w:rFonts w:eastAsia="Calibri"/>
                <w:b/>
                <w:szCs w:val="28"/>
                <w:lang w:eastAsia="en-US"/>
              </w:rPr>
              <w:t xml:space="preserve">О </w:t>
            </w:r>
            <w:r>
              <w:rPr>
                <w:rFonts w:eastAsia="Calibri"/>
                <w:b/>
                <w:szCs w:val="28"/>
                <w:lang w:eastAsia="en-US"/>
              </w:rPr>
              <w:t xml:space="preserve">досрочном </w:t>
            </w:r>
            <w:r w:rsidRPr="003E2ABB">
              <w:rPr>
                <w:rFonts w:eastAsia="Calibri"/>
                <w:b/>
                <w:szCs w:val="28"/>
                <w:lang w:eastAsia="en-US"/>
              </w:rPr>
              <w:t>прекращении полномочий член</w:t>
            </w:r>
            <w:r w:rsidR="00A85846">
              <w:rPr>
                <w:rFonts w:eastAsia="Calibri"/>
                <w:b/>
                <w:szCs w:val="28"/>
                <w:lang w:eastAsia="en-US"/>
              </w:rPr>
              <w:t>а</w:t>
            </w:r>
            <w:r w:rsidRPr="003E2ABB">
              <w:rPr>
                <w:rFonts w:eastAsia="Calibri"/>
                <w:b/>
                <w:szCs w:val="28"/>
                <w:lang w:eastAsia="en-US"/>
              </w:rPr>
              <w:t xml:space="preserve"> участковой избирательной комиссии с правом решающего голоса избирательного участка № 12</w:t>
            </w:r>
            <w:r>
              <w:rPr>
                <w:rFonts w:eastAsia="Calibri"/>
                <w:b/>
                <w:szCs w:val="28"/>
                <w:lang w:eastAsia="en-US"/>
              </w:rPr>
              <w:t>0</w:t>
            </w:r>
            <w:r w:rsidR="00740C35">
              <w:rPr>
                <w:rFonts w:eastAsia="Calibri"/>
                <w:b/>
                <w:szCs w:val="28"/>
                <w:lang w:eastAsia="en-US"/>
              </w:rPr>
              <w:t>2</w:t>
            </w:r>
            <w:r w:rsidRPr="003E2ABB">
              <w:rPr>
                <w:rFonts w:eastAsia="Calibri"/>
                <w:b/>
                <w:szCs w:val="28"/>
                <w:lang w:eastAsia="en-US"/>
              </w:rPr>
              <w:t xml:space="preserve">  </w:t>
            </w:r>
          </w:p>
        </w:tc>
      </w:tr>
    </w:tbl>
    <w:p w14:paraId="1A1BF58E" w14:textId="77777777" w:rsidR="004807BD" w:rsidRDefault="004807BD" w:rsidP="004807BD">
      <w:pPr>
        <w:rPr>
          <w:szCs w:val="28"/>
        </w:rPr>
      </w:pPr>
    </w:p>
    <w:p w14:paraId="3DA804C1" w14:textId="794B8799" w:rsidR="004807BD" w:rsidRDefault="004807BD" w:rsidP="004807BD">
      <w:pPr>
        <w:ind w:firstLine="708"/>
        <w:jc w:val="both"/>
        <w:rPr>
          <w:szCs w:val="28"/>
          <w:lang w:eastAsia="en-US"/>
        </w:rPr>
      </w:pPr>
      <w:r w:rsidRPr="00F96402">
        <w:rPr>
          <w:szCs w:val="28"/>
          <w:lang w:eastAsia="en-US"/>
        </w:rPr>
        <w:t>Рассмотрев письменн</w:t>
      </w:r>
      <w:r w:rsidR="00A85846">
        <w:rPr>
          <w:szCs w:val="28"/>
          <w:lang w:eastAsia="en-US"/>
        </w:rPr>
        <w:t>о</w:t>
      </w:r>
      <w:r>
        <w:rPr>
          <w:szCs w:val="28"/>
          <w:lang w:eastAsia="en-US"/>
        </w:rPr>
        <w:t>е</w:t>
      </w:r>
      <w:r w:rsidRPr="00F96402">
        <w:rPr>
          <w:szCs w:val="28"/>
          <w:lang w:eastAsia="en-US"/>
        </w:rPr>
        <w:t xml:space="preserve"> заявлени</w:t>
      </w:r>
      <w:r w:rsidR="00A85846">
        <w:rPr>
          <w:szCs w:val="28"/>
          <w:lang w:eastAsia="en-US"/>
        </w:rPr>
        <w:t>е</w:t>
      </w:r>
      <w:r w:rsidRPr="00F96402">
        <w:rPr>
          <w:szCs w:val="28"/>
          <w:lang w:eastAsia="en-US"/>
        </w:rPr>
        <w:t xml:space="preserve"> член</w:t>
      </w:r>
      <w:r w:rsidR="00A85846">
        <w:rPr>
          <w:szCs w:val="28"/>
          <w:lang w:eastAsia="en-US"/>
        </w:rPr>
        <w:t>а</w:t>
      </w:r>
      <w:r w:rsidRPr="00F96402">
        <w:rPr>
          <w:szCs w:val="28"/>
          <w:lang w:eastAsia="en-US"/>
        </w:rPr>
        <w:t xml:space="preserve"> участковой избирательной комиссии №</w:t>
      </w:r>
      <w:r>
        <w:rPr>
          <w:szCs w:val="28"/>
          <w:lang w:eastAsia="en-US"/>
        </w:rPr>
        <w:t xml:space="preserve"> 120</w:t>
      </w:r>
      <w:r w:rsidR="00EA032C">
        <w:rPr>
          <w:szCs w:val="28"/>
          <w:lang w:eastAsia="en-US"/>
        </w:rPr>
        <w:t>2</w:t>
      </w:r>
      <w:r>
        <w:rPr>
          <w:szCs w:val="28"/>
          <w:lang w:eastAsia="en-US"/>
        </w:rPr>
        <w:t xml:space="preserve"> </w:t>
      </w:r>
      <w:r w:rsidR="00740C35">
        <w:rPr>
          <w:szCs w:val="28"/>
        </w:rPr>
        <w:t>Бородулиной Татьяны Валерьевны</w:t>
      </w:r>
      <w:r w:rsidRPr="00F96402">
        <w:rPr>
          <w:szCs w:val="28"/>
          <w:lang w:eastAsia="en-US"/>
        </w:rPr>
        <w:t xml:space="preserve"> о </w:t>
      </w:r>
      <w:r w:rsidR="00740C35">
        <w:rPr>
          <w:szCs w:val="28"/>
          <w:lang w:eastAsia="en-US"/>
        </w:rPr>
        <w:t xml:space="preserve">досрочном </w:t>
      </w:r>
      <w:r w:rsidRPr="00F96402">
        <w:rPr>
          <w:szCs w:val="28"/>
          <w:lang w:eastAsia="en-US"/>
        </w:rPr>
        <w:t xml:space="preserve">сложении полномочий члена участковой избирательной комиссии избирательного </w:t>
      </w:r>
      <w:r>
        <w:rPr>
          <w:szCs w:val="28"/>
          <w:lang w:eastAsia="en-US"/>
        </w:rPr>
        <w:t>участка № 120</w:t>
      </w:r>
      <w:r w:rsidR="00EA032C">
        <w:rPr>
          <w:szCs w:val="28"/>
          <w:lang w:eastAsia="en-US"/>
        </w:rPr>
        <w:t>2</w:t>
      </w:r>
      <w:r w:rsidRPr="00F96402">
        <w:rPr>
          <w:szCs w:val="28"/>
          <w:lang w:eastAsia="en-US"/>
        </w:rPr>
        <w:t>, руководствуясь подпунктом «а», пункта 6 статьи 29 Федерального закона от 12.06.2002 № 67-ФЗ «Об основных гарантиях избирательных прав и права на участие в референдуме граждан Рос</w:t>
      </w:r>
      <w:r>
        <w:rPr>
          <w:szCs w:val="28"/>
          <w:lang w:eastAsia="en-US"/>
        </w:rPr>
        <w:t xml:space="preserve">сийской Федерации», подпунктом </w:t>
      </w:r>
      <w:r w:rsidRPr="00F96402">
        <w:rPr>
          <w:szCs w:val="28"/>
          <w:lang w:eastAsia="en-US"/>
        </w:rPr>
        <w:t>«е</w:t>
      </w:r>
      <w:r w:rsidRPr="00454298">
        <w:rPr>
          <w:szCs w:val="28"/>
          <w:vertAlign w:val="superscript"/>
          <w:lang w:eastAsia="en-US"/>
        </w:rPr>
        <w:t>4</w:t>
      </w:r>
      <w:r w:rsidRPr="00F96402">
        <w:rPr>
          <w:szCs w:val="28"/>
          <w:lang w:eastAsia="en-US"/>
        </w:rPr>
        <w:t>» пункта 1 статьи 11 Закона Пермского края</w:t>
      </w:r>
      <w:r>
        <w:rPr>
          <w:szCs w:val="28"/>
          <w:lang w:eastAsia="en-US"/>
        </w:rPr>
        <w:t xml:space="preserve"> </w:t>
      </w:r>
      <w:r w:rsidRPr="00F96402">
        <w:rPr>
          <w:szCs w:val="28"/>
          <w:lang w:eastAsia="en-US"/>
        </w:rPr>
        <w:t>от 20.02.2007 №</w:t>
      </w:r>
      <w:r>
        <w:rPr>
          <w:szCs w:val="28"/>
          <w:lang w:eastAsia="en-US"/>
        </w:rPr>
        <w:t xml:space="preserve"> </w:t>
      </w:r>
      <w:r w:rsidRPr="00F96402">
        <w:rPr>
          <w:szCs w:val="28"/>
          <w:lang w:eastAsia="en-US"/>
        </w:rPr>
        <w:t xml:space="preserve">4-ПК «О территориальных избирательных комиссиях Пермского края»,   </w:t>
      </w:r>
    </w:p>
    <w:p w14:paraId="5C4DD62D" w14:textId="77777777" w:rsidR="00740C35" w:rsidRDefault="00740C35" w:rsidP="004807BD">
      <w:pPr>
        <w:ind w:firstLine="708"/>
        <w:jc w:val="center"/>
        <w:rPr>
          <w:rFonts w:eastAsia="Calibri"/>
          <w:szCs w:val="28"/>
          <w:lang w:eastAsia="en-US"/>
        </w:rPr>
      </w:pPr>
    </w:p>
    <w:p w14:paraId="1BA940C1" w14:textId="16126F8B" w:rsidR="004807BD" w:rsidRDefault="004807BD" w:rsidP="004807BD">
      <w:pPr>
        <w:ind w:firstLine="708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комиссия  р е ш а е т:</w:t>
      </w:r>
    </w:p>
    <w:p w14:paraId="4725FF82" w14:textId="77777777" w:rsidR="004807BD" w:rsidRPr="004807BD" w:rsidRDefault="004807BD" w:rsidP="004807BD">
      <w:pPr>
        <w:ind w:firstLine="708"/>
        <w:jc w:val="center"/>
        <w:rPr>
          <w:szCs w:val="28"/>
          <w:lang w:eastAsia="en-US"/>
        </w:rPr>
      </w:pPr>
    </w:p>
    <w:p w14:paraId="2917DCA5" w14:textId="48B5FE38" w:rsidR="004807BD" w:rsidRPr="00A85846" w:rsidRDefault="004807BD" w:rsidP="007A096C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85846">
        <w:rPr>
          <w:rFonts w:ascii="Times New Roman" w:eastAsiaTheme="minorHAnsi" w:hAnsi="Times New Roman"/>
          <w:sz w:val="28"/>
          <w:szCs w:val="28"/>
          <w:lang w:eastAsia="en-US"/>
        </w:rPr>
        <w:t xml:space="preserve">Прекратить </w:t>
      </w:r>
      <w:r w:rsidR="00740C35">
        <w:rPr>
          <w:rFonts w:ascii="Times New Roman" w:eastAsiaTheme="minorHAnsi" w:hAnsi="Times New Roman"/>
          <w:sz w:val="28"/>
          <w:szCs w:val="28"/>
          <w:lang w:eastAsia="en-US"/>
        </w:rPr>
        <w:t xml:space="preserve">досрочно </w:t>
      </w:r>
      <w:r w:rsidRPr="00A85846">
        <w:rPr>
          <w:rFonts w:ascii="Times New Roman" w:eastAsiaTheme="minorHAnsi" w:hAnsi="Times New Roman"/>
          <w:sz w:val="28"/>
          <w:szCs w:val="28"/>
          <w:lang w:eastAsia="en-US"/>
        </w:rPr>
        <w:t>полномочия член</w:t>
      </w:r>
      <w:r w:rsidR="00A85846" w:rsidRPr="00A85846">
        <w:rPr>
          <w:rFonts w:ascii="Times New Roman" w:eastAsiaTheme="minorHAnsi" w:hAnsi="Times New Roman"/>
          <w:sz w:val="28"/>
          <w:szCs w:val="28"/>
          <w:lang w:eastAsia="en-US"/>
        </w:rPr>
        <w:t xml:space="preserve">а </w:t>
      </w:r>
      <w:r w:rsidRPr="00A85846">
        <w:rPr>
          <w:rFonts w:ascii="Times New Roman" w:eastAsiaTheme="minorHAnsi" w:hAnsi="Times New Roman"/>
          <w:sz w:val="28"/>
          <w:szCs w:val="28"/>
          <w:lang w:eastAsia="en-US"/>
        </w:rPr>
        <w:t>участковой избирательной комиссии с правом решающего голоса избирательного участка № 120</w:t>
      </w:r>
      <w:r w:rsidR="00EA032C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A8584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40C35" w:rsidRPr="00740C35">
        <w:rPr>
          <w:rFonts w:ascii="Times New Roman" w:hAnsi="Times New Roman" w:cs="Times New Roman"/>
          <w:sz w:val="28"/>
          <w:szCs w:val="28"/>
        </w:rPr>
        <w:t>Бородулиной Татьяны Валерьевны</w:t>
      </w:r>
      <w:r w:rsidRPr="00740C35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A85846">
        <w:rPr>
          <w:rFonts w:ascii="Times New Roman" w:eastAsiaTheme="minorHAnsi" w:hAnsi="Times New Roman"/>
          <w:sz w:val="28"/>
          <w:szCs w:val="28"/>
          <w:lang w:eastAsia="en-US"/>
        </w:rPr>
        <w:t xml:space="preserve"> 19</w:t>
      </w:r>
      <w:r w:rsidR="00740C35">
        <w:rPr>
          <w:rFonts w:ascii="Times New Roman" w:eastAsiaTheme="minorHAnsi" w:hAnsi="Times New Roman"/>
          <w:sz w:val="28"/>
          <w:szCs w:val="28"/>
          <w:lang w:eastAsia="en-US"/>
        </w:rPr>
        <w:t>82</w:t>
      </w:r>
      <w:r w:rsidRPr="00A85846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 рождения, предложенн</w:t>
      </w:r>
      <w:r w:rsidR="00A85846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 w:rsidRPr="00A85846">
        <w:rPr>
          <w:rFonts w:ascii="Times New Roman" w:eastAsiaTheme="minorHAnsi" w:hAnsi="Times New Roman"/>
          <w:sz w:val="28"/>
          <w:szCs w:val="28"/>
          <w:lang w:eastAsia="en-US"/>
        </w:rPr>
        <w:t xml:space="preserve"> в состав комиссии </w:t>
      </w:r>
      <w:r w:rsidR="00740C35">
        <w:rPr>
          <w:rFonts w:ascii="Times New Roman" w:eastAsiaTheme="minorHAnsi" w:hAnsi="Times New Roman"/>
          <w:sz w:val="28"/>
          <w:szCs w:val="28"/>
          <w:lang w:eastAsia="en-US"/>
        </w:rPr>
        <w:t>Местным отделение ВПП «ЕДИНАЯ РОССИЯ» Ильинского муниципального округа Пермского края</w:t>
      </w:r>
      <w:r w:rsidR="004765E4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6E78CADA" w14:textId="6ADE5BA7" w:rsidR="004807BD" w:rsidRDefault="004807BD" w:rsidP="004807BD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2. Использовать резерв территориальной избирательной комиссии Ильинского </w:t>
      </w:r>
      <w:r w:rsidR="00740C35">
        <w:rPr>
          <w:rFonts w:eastAsia="Calibri"/>
          <w:szCs w:val="28"/>
          <w:lang w:eastAsia="en-US"/>
        </w:rPr>
        <w:t>муниципального</w:t>
      </w:r>
      <w:r>
        <w:rPr>
          <w:rFonts w:eastAsia="Calibri"/>
          <w:szCs w:val="28"/>
          <w:lang w:eastAsia="en-US"/>
        </w:rPr>
        <w:t xml:space="preserve"> округа для замещения вакантн</w:t>
      </w:r>
      <w:r w:rsidR="004765E4">
        <w:rPr>
          <w:rFonts w:eastAsia="Calibri"/>
          <w:szCs w:val="28"/>
          <w:lang w:eastAsia="en-US"/>
        </w:rPr>
        <w:t>ого</w:t>
      </w:r>
      <w:r>
        <w:rPr>
          <w:rFonts w:eastAsia="Calibri"/>
          <w:szCs w:val="28"/>
          <w:lang w:eastAsia="en-US"/>
        </w:rPr>
        <w:t xml:space="preserve"> мест</w:t>
      </w:r>
      <w:r w:rsidR="004765E4">
        <w:rPr>
          <w:rFonts w:eastAsia="Calibri"/>
          <w:szCs w:val="28"/>
          <w:lang w:eastAsia="en-US"/>
        </w:rPr>
        <w:t>а</w:t>
      </w:r>
      <w:r>
        <w:rPr>
          <w:rFonts w:eastAsia="Calibri"/>
          <w:szCs w:val="28"/>
          <w:lang w:eastAsia="en-US"/>
        </w:rPr>
        <w:t>.</w:t>
      </w:r>
    </w:p>
    <w:p w14:paraId="2B0B07EE" w14:textId="0C1F6B22" w:rsidR="004807BD" w:rsidRDefault="004807BD" w:rsidP="004807BD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3. Копию настоящего решения направить в Избирательную комиссию Пермского края и участковую избирательную комиссию № 120</w:t>
      </w:r>
      <w:r w:rsidR="00EA032C">
        <w:rPr>
          <w:rFonts w:eastAsia="Calibri"/>
          <w:szCs w:val="28"/>
          <w:lang w:eastAsia="en-US"/>
        </w:rPr>
        <w:t>2</w:t>
      </w:r>
      <w:r>
        <w:rPr>
          <w:rFonts w:eastAsia="Calibri"/>
          <w:szCs w:val="28"/>
          <w:lang w:eastAsia="en-US"/>
        </w:rPr>
        <w:t>.</w:t>
      </w:r>
    </w:p>
    <w:p w14:paraId="613BFD51" w14:textId="77777777" w:rsidR="004807BD" w:rsidRPr="00907C8A" w:rsidRDefault="004807BD" w:rsidP="004807BD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Разместить настоящее решение на сайте территориальной избирательной комиссии </w:t>
      </w:r>
      <w:r w:rsidRPr="00907C8A">
        <w:rPr>
          <w:rFonts w:ascii="Times New Roman" w:hAnsi="Times New Roman"/>
          <w:iCs/>
          <w:sz w:val="28"/>
          <w:szCs w:val="28"/>
        </w:rPr>
        <w:t>Ильинского городского округа</w:t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5571EDAF" w14:textId="12747864" w:rsidR="004807BD" w:rsidRPr="00907C8A" w:rsidRDefault="004807BD" w:rsidP="004807BD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907C8A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Контроль за исполнением решения возложить на председателя территориальной избирательной комиссии </w:t>
      </w:r>
      <w:r w:rsidRPr="00907C8A">
        <w:rPr>
          <w:rFonts w:ascii="Times New Roman" w:hAnsi="Times New Roman"/>
          <w:iCs/>
          <w:sz w:val="28"/>
          <w:szCs w:val="28"/>
        </w:rPr>
        <w:t>Ильинского городского округа</w:t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 Худееву</w:t>
      </w:r>
      <w:r w:rsidR="00EA032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032C" w:rsidRPr="00907C8A">
        <w:rPr>
          <w:rFonts w:ascii="Times New Roman" w:hAnsi="Times New Roman"/>
          <w:color w:val="000000"/>
          <w:sz w:val="28"/>
          <w:szCs w:val="28"/>
        </w:rPr>
        <w:t>Л.С.</w:t>
      </w:r>
    </w:p>
    <w:p w14:paraId="124E6C9B" w14:textId="390D53B1" w:rsidR="006B7EE7" w:rsidRDefault="006B7EE7" w:rsidP="006B7EE7">
      <w:pPr>
        <w:jc w:val="both"/>
        <w:rPr>
          <w:szCs w:val="28"/>
        </w:rPr>
      </w:pPr>
    </w:p>
    <w:p w14:paraId="4F508232" w14:textId="77777777" w:rsidR="004807BD" w:rsidRPr="00444A07" w:rsidRDefault="004807BD" w:rsidP="006B7EE7">
      <w:pPr>
        <w:jc w:val="both"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8"/>
        <w:gridCol w:w="4819"/>
      </w:tblGrid>
      <w:tr w:rsidR="006B7EE7" w:rsidRPr="00602284" w14:paraId="53B353C0" w14:textId="77777777" w:rsidTr="00635B3B">
        <w:tc>
          <w:tcPr>
            <w:tcW w:w="2500" w:type="pct"/>
            <w:shd w:val="clear" w:color="auto" w:fill="auto"/>
          </w:tcPr>
          <w:p w14:paraId="276F81C7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Л.С. Худеева</w:t>
            </w:r>
          </w:p>
        </w:tc>
      </w:tr>
      <w:tr w:rsidR="006B7EE7" w:rsidRPr="00602284" w14:paraId="53C0D871" w14:textId="77777777" w:rsidTr="00635B3B">
        <w:trPr>
          <w:trHeight w:val="482"/>
        </w:trPr>
        <w:tc>
          <w:tcPr>
            <w:tcW w:w="2500" w:type="pct"/>
            <w:shd w:val="clear" w:color="auto" w:fill="auto"/>
          </w:tcPr>
          <w:p w14:paraId="21A0D9C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32CF3F6C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6B7EE7" w:rsidRPr="00602284" w14:paraId="48EF9AD9" w14:textId="77777777" w:rsidTr="00635B3B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73B323E9" w:rsidR="006B7EE7" w:rsidRPr="00602284" w:rsidRDefault="008F2756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Т.И. Опутина</w:t>
            </w:r>
          </w:p>
        </w:tc>
      </w:tr>
    </w:tbl>
    <w:p w14:paraId="2B144489" w14:textId="77777777" w:rsidR="009B7AEE" w:rsidRDefault="009B7AEE" w:rsidP="004807BD"/>
    <w:sectPr w:rsidR="009B7AEE" w:rsidSect="004807BD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942E93" w14:textId="77777777" w:rsidR="004A1254" w:rsidRDefault="004A1254" w:rsidP="00202F4F">
      <w:r>
        <w:separator/>
      </w:r>
    </w:p>
  </w:endnote>
  <w:endnote w:type="continuationSeparator" w:id="0">
    <w:p w14:paraId="44618115" w14:textId="77777777" w:rsidR="004A1254" w:rsidRDefault="004A1254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640854" w14:textId="77777777" w:rsidR="004A1254" w:rsidRDefault="004A1254" w:rsidP="00202F4F">
      <w:r>
        <w:separator/>
      </w:r>
    </w:p>
  </w:footnote>
  <w:footnote w:type="continuationSeparator" w:id="0">
    <w:p w14:paraId="4F98962C" w14:textId="77777777" w:rsidR="004A1254" w:rsidRDefault="004A1254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858C8"/>
    <w:multiLevelType w:val="hybridMultilevel"/>
    <w:tmpl w:val="40F8C7F2"/>
    <w:lvl w:ilvl="0" w:tplc="9D78AF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5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6"/>
  </w:num>
  <w:num w:numId="3">
    <w:abstractNumId w:val="5"/>
  </w:num>
  <w:num w:numId="4">
    <w:abstractNumId w:val="7"/>
  </w:num>
  <w:num w:numId="5">
    <w:abstractNumId w:val="14"/>
  </w:num>
  <w:num w:numId="6">
    <w:abstractNumId w:val="17"/>
  </w:num>
  <w:num w:numId="7">
    <w:abstractNumId w:val="10"/>
  </w:num>
  <w:num w:numId="8">
    <w:abstractNumId w:val="4"/>
  </w:num>
  <w:num w:numId="9">
    <w:abstractNumId w:val="18"/>
  </w:num>
  <w:num w:numId="10">
    <w:abstractNumId w:val="12"/>
  </w:num>
  <w:num w:numId="11">
    <w:abstractNumId w:val="11"/>
  </w:num>
  <w:num w:numId="12">
    <w:abstractNumId w:val="19"/>
  </w:num>
  <w:num w:numId="13">
    <w:abstractNumId w:val="15"/>
  </w:num>
  <w:num w:numId="14">
    <w:abstractNumId w:val="1"/>
  </w:num>
  <w:num w:numId="15">
    <w:abstractNumId w:val="2"/>
  </w:num>
  <w:num w:numId="16">
    <w:abstractNumId w:val="13"/>
  </w:num>
  <w:num w:numId="17">
    <w:abstractNumId w:val="20"/>
  </w:num>
  <w:num w:numId="18">
    <w:abstractNumId w:val="0"/>
  </w:num>
  <w:num w:numId="19">
    <w:abstractNumId w:val="8"/>
  </w:num>
  <w:num w:numId="20">
    <w:abstractNumId w:val="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6657C"/>
    <w:rsid w:val="000728DB"/>
    <w:rsid w:val="00074713"/>
    <w:rsid w:val="000A24B1"/>
    <w:rsid w:val="000A4315"/>
    <w:rsid w:val="000B0F25"/>
    <w:rsid w:val="000B2701"/>
    <w:rsid w:val="000D7579"/>
    <w:rsid w:val="001001BA"/>
    <w:rsid w:val="00103B00"/>
    <w:rsid w:val="00130A9E"/>
    <w:rsid w:val="00202F4F"/>
    <w:rsid w:val="002245AB"/>
    <w:rsid w:val="002815B7"/>
    <w:rsid w:val="00296776"/>
    <w:rsid w:val="002A08BC"/>
    <w:rsid w:val="002D1A69"/>
    <w:rsid w:val="002E530A"/>
    <w:rsid w:val="00320368"/>
    <w:rsid w:val="00332C5E"/>
    <w:rsid w:val="003429E1"/>
    <w:rsid w:val="0036186A"/>
    <w:rsid w:val="0039385E"/>
    <w:rsid w:val="003A0647"/>
    <w:rsid w:val="003B2228"/>
    <w:rsid w:val="003C6660"/>
    <w:rsid w:val="003E1754"/>
    <w:rsid w:val="003F0325"/>
    <w:rsid w:val="004123BC"/>
    <w:rsid w:val="00422B59"/>
    <w:rsid w:val="004247BC"/>
    <w:rsid w:val="00426BB6"/>
    <w:rsid w:val="00430455"/>
    <w:rsid w:val="004765E4"/>
    <w:rsid w:val="004807BD"/>
    <w:rsid w:val="00481305"/>
    <w:rsid w:val="004A1254"/>
    <w:rsid w:val="0052629A"/>
    <w:rsid w:val="0056350E"/>
    <w:rsid w:val="00573C1D"/>
    <w:rsid w:val="00584525"/>
    <w:rsid w:val="005B5F10"/>
    <w:rsid w:val="005D6B24"/>
    <w:rsid w:val="005E7672"/>
    <w:rsid w:val="005F5022"/>
    <w:rsid w:val="006117F3"/>
    <w:rsid w:val="006659D3"/>
    <w:rsid w:val="006878B8"/>
    <w:rsid w:val="006A1895"/>
    <w:rsid w:val="006A27A0"/>
    <w:rsid w:val="006B7EE7"/>
    <w:rsid w:val="006C53B4"/>
    <w:rsid w:val="006F4979"/>
    <w:rsid w:val="006F7F35"/>
    <w:rsid w:val="00721995"/>
    <w:rsid w:val="00730952"/>
    <w:rsid w:val="00740C35"/>
    <w:rsid w:val="007746D6"/>
    <w:rsid w:val="007943B0"/>
    <w:rsid w:val="007A1941"/>
    <w:rsid w:val="007A19B4"/>
    <w:rsid w:val="007D23B9"/>
    <w:rsid w:val="007D4A58"/>
    <w:rsid w:val="007E15AD"/>
    <w:rsid w:val="007E3B2A"/>
    <w:rsid w:val="00854453"/>
    <w:rsid w:val="00864E0C"/>
    <w:rsid w:val="008A67C6"/>
    <w:rsid w:val="008F2756"/>
    <w:rsid w:val="009377E1"/>
    <w:rsid w:val="00943AF4"/>
    <w:rsid w:val="009501BF"/>
    <w:rsid w:val="00997007"/>
    <w:rsid w:val="0099744B"/>
    <w:rsid w:val="009B7AEE"/>
    <w:rsid w:val="009E61CA"/>
    <w:rsid w:val="00A22D3E"/>
    <w:rsid w:val="00A25C46"/>
    <w:rsid w:val="00A41D0B"/>
    <w:rsid w:val="00A42B1F"/>
    <w:rsid w:val="00A47CB5"/>
    <w:rsid w:val="00A57FAA"/>
    <w:rsid w:val="00A6332B"/>
    <w:rsid w:val="00A72268"/>
    <w:rsid w:val="00A85846"/>
    <w:rsid w:val="00AB3DE5"/>
    <w:rsid w:val="00AC3B53"/>
    <w:rsid w:val="00AC6363"/>
    <w:rsid w:val="00B0214E"/>
    <w:rsid w:val="00B33ECF"/>
    <w:rsid w:val="00B74B7D"/>
    <w:rsid w:val="00B807A3"/>
    <w:rsid w:val="00B879EC"/>
    <w:rsid w:val="00BE6C17"/>
    <w:rsid w:val="00BF58AA"/>
    <w:rsid w:val="00C12AC7"/>
    <w:rsid w:val="00C37C0B"/>
    <w:rsid w:val="00C37C2B"/>
    <w:rsid w:val="00C40AED"/>
    <w:rsid w:val="00C62F6B"/>
    <w:rsid w:val="00C81034"/>
    <w:rsid w:val="00C822E0"/>
    <w:rsid w:val="00C947D2"/>
    <w:rsid w:val="00C97A7E"/>
    <w:rsid w:val="00CE55D1"/>
    <w:rsid w:val="00D02A2C"/>
    <w:rsid w:val="00D13BC9"/>
    <w:rsid w:val="00D300BD"/>
    <w:rsid w:val="00D33CC5"/>
    <w:rsid w:val="00D34EB0"/>
    <w:rsid w:val="00D72EBE"/>
    <w:rsid w:val="00DC7C70"/>
    <w:rsid w:val="00DD1DB1"/>
    <w:rsid w:val="00DF58C0"/>
    <w:rsid w:val="00E27766"/>
    <w:rsid w:val="00E30671"/>
    <w:rsid w:val="00E51BD2"/>
    <w:rsid w:val="00E604CF"/>
    <w:rsid w:val="00E67802"/>
    <w:rsid w:val="00E77AB0"/>
    <w:rsid w:val="00EA032C"/>
    <w:rsid w:val="00EF00BE"/>
    <w:rsid w:val="00F00FF1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4</cp:revision>
  <cp:lastPrinted>2026-01-29T11:53:00Z</cp:lastPrinted>
  <dcterms:created xsi:type="dcterms:W3CDTF">2026-01-28T10:05:00Z</dcterms:created>
  <dcterms:modified xsi:type="dcterms:W3CDTF">2026-01-29T11:57:00Z</dcterms:modified>
</cp:coreProperties>
</file>