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2F95" w:rsidRDefault="002E1ABF"/>
    <w:p w:rsidR="00C57538" w:rsidRDefault="00C57538" w:rsidP="00C5753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57538" w:rsidRDefault="00C57538" w:rsidP="00C57538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План работы на </w:t>
      </w:r>
      <w:r>
        <w:rPr>
          <w:rFonts w:ascii="Times New Roman" w:hAnsi="Times New Roman" w:cs="Times New Roman"/>
          <w:sz w:val="24"/>
          <w:szCs w:val="24"/>
        </w:rPr>
        <w:t xml:space="preserve">март </w:t>
      </w:r>
      <w:r>
        <w:rPr>
          <w:rFonts w:ascii="Times New Roman" w:hAnsi="Times New Roman" w:cs="Times New Roman"/>
          <w:sz w:val="24"/>
          <w:szCs w:val="24"/>
        </w:rPr>
        <w:t>2014г.</w:t>
      </w:r>
    </w:p>
    <w:p w:rsidR="00C57538" w:rsidRDefault="00C57538" w:rsidP="00C57538">
      <w:pPr>
        <w:spacing w:after="120"/>
        <w:ind w:left="708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Территориальная избирательная комиссия 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91"/>
      </w:tblGrid>
      <w:tr w:rsidR="00C57538" w:rsidTr="00C57538">
        <w:trPr>
          <w:trHeight w:val="468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C57538" w:rsidTr="00C57538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57538" w:rsidTr="00C57538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резерва УИК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538" w:rsidTr="00C57538">
        <w:trPr>
          <w:trHeight w:val="41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C57538" w:rsidTr="00C57538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Участие: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в работе  аппаратного совещания главы администрации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сов</w:t>
            </w:r>
            <w:r w:rsidR="002E1ABF">
              <w:rPr>
                <w:rFonts w:ascii="Times New Roman" w:hAnsi="Times New Roman" w:cs="Times New Roman"/>
                <w:sz w:val="24"/>
                <w:szCs w:val="24"/>
              </w:rPr>
              <w:t>ете  глав поселений с вопросами:</w:t>
            </w:r>
          </w:p>
          <w:p w:rsidR="00C57538" w:rsidRDefault="002E1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>- о приведении уставов муниципальных образований в соответствие 67-ФЗ;</w:t>
            </w:r>
          </w:p>
          <w:p w:rsidR="00C57538" w:rsidRDefault="002E1ABF" w:rsidP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 xml:space="preserve">- итоги дополнительного 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>формирования резерва УИК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 w:rsidP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03,10,17,24, 31.03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19.03</w:t>
            </w: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538" w:rsidTr="00C57538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C57538" w:rsidTr="00C57538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 руководителями первичных организации партий и общественными объединениями 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Зам. председателя</w:t>
            </w:r>
          </w:p>
        </w:tc>
      </w:tr>
      <w:tr w:rsidR="00C57538" w:rsidTr="00C57538">
        <w:trPr>
          <w:trHeight w:val="369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C57538" w:rsidTr="00C57538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 w:rsidP="00C57538">
            <w:pPr>
              <w:tabs>
                <w:tab w:val="left" w:pos="285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активом школ в Центре  внешкольной работы «Мозаика» посвященной «Дню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молодого избирателя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 w:rsidP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538" w:rsidTr="00C57538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C57538" w:rsidTr="00C57538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 w:rsidP="002E1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2E1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>Информационным центром ГУ МВД России по Пермскому краю</w:t>
            </w:r>
          </w:p>
          <w:p w:rsidR="00C57538" w:rsidRDefault="002E1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 xml:space="preserve">Отделом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УФМС 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>по Пермскому краю в Ильинском районе</w:t>
            </w:r>
          </w:p>
          <w:p w:rsidR="00C57538" w:rsidRDefault="002E1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C57538">
              <w:rPr>
                <w:rFonts w:ascii="Times New Roman" w:hAnsi="Times New Roman" w:cs="Times New Roman"/>
                <w:sz w:val="24"/>
                <w:szCs w:val="24"/>
              </w:rPr>
              <w:t>Прокуратурой района, ГПН, отделом пол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иции по выполнению требовании к состоянию 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>помещений УИК.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2E1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C57538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C57538" w:rsidRDefault="00C57538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Секретарь ТИК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7538" w:rsidTr="00C57538">
        <w:trPr>
          <w:trHeight w:val="43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C57538" w:rsidTr="00C57538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7538" w:rsidRDefault="002E1A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заседании Совета Председателей ТИК «Западной зоны»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2E1A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C57538" w:rsidRDefault="00C575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57538" w:rsidRDefault="00C57538" w:rsidP="00C57538">
      <w:pPr>
        <w:tabs>
          <w:tab w:val="left" w:pos="6018"/>
        </w:tabs>
        <w:spacing w:before="240"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</w:p>
    <w:p w:rsidR="00C57538" w:rsidRDefault="00C57538"/>
    <w:sectPr w:rsidR="00C575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538"/>
    <w:rsid w:val="002E1ABF"/>
    <w:rsid w:val="008C6218"/>
    <w:rsid w:val="00B16AF7"/>
    <w:rsid w:val="00C57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7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75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75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6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1</cp:revision>
  <dcterms:created xsi:type="dcterms:W3CDTF">2014-02-24T09:47:00Z</dcterms:created>
  <dcterms:modified xsi:type="dcterms:W3CDTF">2014-02-24T10:02:00Z</dcterms:modified>
</cp:coreProperties>
</file>