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086" w:rsidRPr="0098092D" w:rsidRDefault="00B65086" w:rsidP="00B65086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:rsidR="00B65086" w:rsidRDefault="00B65086" w:rsidP="00B65086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:rsidR="00B65086" w:rsidRDefault="00B65086" w:rsidP="00B65086">
      <w:pPr>
        <w:ind w:firstLine="567"/>
        <w:jc w:val="center"/>
        <w:rPr>
          <w:b/>
          <w:szCs w:val="28"/>
        </w:rPr>
      </w:pPr>
    </w:p>
    <w:p w:rsidR="00B65086" w:rsidRPr="0098092D" w:rsidRDefault="00B65086" w:rsidP="00B65086">
      <w:pPr>
        <w:tabs>
          <w:tab w:val="right" w:pos="9356"/>
        </w:tabs>
        <w:ind w:firstLine="567"/>
        <w:jc w:val="both"/>
        <w:rPr>
          <w:szCs w:val="28"/>
        </w:rPr>
      </w:pPr>
      <w:r w:rsidRPr="0098092D">
        <w:rPr>
          <w:szCs w:val="28"/>
        </w:rPr>
        <w:t xml:space="preserve">Руководствуясь </w:t>
      </w:r>
      <w:r>
        <w:t xml:space="preserve">пунктами 11, </w:t>
      </w:r>
      <w:r w:rsidRPr="00CF6294">
        <w:t>1</w:t>
      </w:r>
      <w:r>
        <w:t>4</w:t>
      </w:r>
      <w:r w:rsidRPr="00CF6294">
        <w:t xml:space="preserve"> части 2.1. </w:t>
      </w:r>
      <w:proofErr w:type="gramStart"/>
      <w:r w:rsidRPr="00CF6294">
        <w:t>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комиссией Российской Федерации</w:t>
      </w:r>
      <w:r w:rsidRPr="00CF6294">
        <w:rPr>
          <w:szCs w:val="28"/>
        </w:rPr>
        <w:t xml:space="preserve"> от 05.12.2012 </w:t>
      </w:r>
      <w:r>
        <w:rPr>
          <w:szCs w:val="28"/>
        </w:rPr>
        <w:t>№</w:t>
      </w:r>
      <w:r w:rsidRPr="00685E48">
        <w:rPr>
          <w:szCs w:val="28"/>
        </w:rPr>
        <w:t>152/1137-6,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</w:t>
      </w:r>
      <w:r>
        <w:rPr>
          <w:szCs w:val="28"/>
        </w:rPr>
        <w:t xml:space="preserve"> </w:t>
      </w:r>
      <w:r>
        <w:t>с</w:t>
      </w:r>
      <w:r w:rsidR="002D5D1E" w:rsidRPr="003140C1">
        <w:t> 2</w:t>
      </w:r>
      <w:r w:rsidR="009A79D0">
        <w:t>8</w:t>
      </w:r>
      <w:r w:rsidR="002D5D1E" w:rsidRPr="003140C1">
        <w:t xml:space="preserve"> </w:t>
      </w:r>
      <w:r w:rsidR="009A79D0">
        <w:t>января</w:t>
      </w:r>
      <w:r w:rsidR="002D5D1E" w:rsidRPr="003140C1">
        <w:t> по </w:t>
      </w:r>
      <w:r w:rsidR="009A79D0">
        <w:t>20</w:t>
      </w:r>
      <w:r w:rsidR="002D5D1E" w:rsidRPr="003140C1">
        <w:t xml:space="preserve"> </w:t>
      </w:r>
      <w:r w:rsidR="009A79D0">
        <w:t>февраля</w:t>
      </w:r>
      <w:r w:rsidR="002D5D1E" w:rsidRPr="007A72DD">
        <w:rPr>
          <w:color w:val="FF0000"/>
        </w:rPr>
        <w:t xml:space="preserve"> </w:t>
      </w:r>
      <w:r w:rsidR="002D5D1E">
        <w:t>202</w:t>
      </w:r>
      <w:r w:rsidR="009A79D0">
        <w:t>1</w:t>
      </w:r>
      <w:r w:rsidR="002D5D1E">
        <w:t> года</w:t>
      </w:r>
      <w:bookmarkStart w:id="0" w:name="_GoBack"/>
      <w:bookmarkEnd w:id="0"/>
      <w:r w:rsidRPr="0098092D">
        <w:rPr>
          <w:szCs w:val="28"/>
        </w:rPr>
        <w:t>.</w:t>
      </w:r>
      <w:proofErr w:type="gramEnd"/>
    </w:p>
    <w:p w:rsidR="00B65086" w:rsidRPr="0098092D" w:rsidRDefault="00B65086" w:rsidP="00B65086">
      <w:pPr>
        <w:tabs>
          <w:tab w:val="right" w:pos="9356"/>
        </w:tabs>
        <w:ind w:firstLine="567"/>
        <w:jc w:val="both"/>
        <w:rPr>
          <w:szCs w:val="28"/>
        </w:rPr>
      </w:pPr>
      <w:r w:rsidRPr="0098092D">
        <w:rPr>
          <w:szCs w:val="28"/>
        </w:rPr>
        <w:t xml:space="preserve">Прием документов осуществляется </w:t>
      </w:r>
      <w:r w:rsidRPr="000E6F75">
        <w:rPr>
          <w:szCs w:val="28"/>
        </w:rPr>
        <w:t xml:space="preserve">в указанные сроки </w:t>
      </w:r>
      <w:r w:rsidRPr="0098092D">
        <w:rPr>
          <w:szCs w:val="28"/>
        </w:rPr>
        <w:t>в помещени</w:t>
      </w:r>
      <w:r>
        <w:rPr>
          <w:szCs w:val="28"/>
        </w:rPr>
        <w:t>и</w:t>
      </w:r>
      <w:r w:rsidRPr="0098092D">
        <w:rPr>
          <w:szCs w:val="28"/>
        </w:rPr>
        <w:t xml:space="preserve"> территориальн</w:t>
      </w:r>
      <w:r>
        <w:rPr>
          <w:szCs w:val="28"/>
        </w:rPr>
        <w:t>ой</w:t>
      </w:r>
      <w:r w:rsidRPr="0098092D">
        <w:rPr>
          <w:szCs w:val="28"/>
        </w:rPr>
        <w:t xml:space="preserve"> избирательн</w:t>
      </w:r>
      <w:r>
        <w:rPr>
          <w:szCs w:val="28"/>
        </w:rPr>
        <w:t>ой</w:t>
      </w:r>
      <w:r w:rsidRPr="0098092D">
        <w:rPr>
          <w:szCs w:val="28"/>
        </w:rPr>
        <w:t xml:space="preserve"> комисси</w:t>
      </w:r>
      <w:r>
        <w:rPr>
          <w:szCs w:val="28"/>
        </w:rPr>
        <w:t>и</w:t>
      </w:r>
      <w:r w:rsidRPr="0098092D">
        <w:rPr>
          <w:szCs w:val="28"/>
        </w:rPr>
        <w:t xml:space="preserve"> </w:t>
      </w:r>
      <w:r>
        <w:rPr>
          <w:szCs w:val="28"/>
        </w:rPr>
        <w:t xml:space="preserve">Ильинского городского округа, по адресу: п. Ильинский, ул. Советская, д. 7,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120, телефон комиссии 9-21-47</w:t>
      </w:r>
      <w:r w:rsidRPr="0098092D">
        <w:rPr>
          <w:szCs w:val="28"/>
        </w:rPr>
        <w:t>.</w:t>
      </w:r>
      <w:r>
        <w:rPr>
          <w:szCs w:val="28"/>
        </w:rPr>
        <w:t xml:space="preserve"> </w:t>
      </w:r>
    </w:p>
    <w:p w:rsidR="00B65086" w:rsidRPr="0098092D" w:rsidRDefault="00B65086" w:rsidP="00B65086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98092D">
        <w:rPr>
          <w:szCs w:val="28"/>
        </w:rPr>
        <w:t>При внесении предложения (предложений) по кандидатурам для назначения в резерв составов участковых комиссий перечень необходимых документов определен постановлением ЦИК России от 17.02.2010 № 192/1337-5</w:t>
      </w:r>
      <w:r>
        <w:rPr>
          <w:szCs w:val="28"/>
        </w:rPr>
        <w:t xml:space="preserve"> «О </w:t>
      </w:r>
      <w:r w:rsidRPr="0098092D">
        <w:rPr>
          <w:szCs w:val="28"/>
        </w:rPr>
        <w:t xml:space="preserve">Методических </w:t>
      </w:r>
      <w:proofErr w:type="gramStart"/>
      <w:r w:rsidRPr="0098092D">
        <w:rPr>
          <w:szCs w:val="28"/>
        </w:rPr>
        <w:t>рекомендациях</w:t>
      </w:r>
      <w:proofErr w:type="gramEnd"/>
      <w:r w:rsidRPr="0098092D">
        <w:rPr>
          <w:szCs w:val="28"/>
        </w:rPr>
        <w:t xml:space="preserve">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</w:t>
      </w:r>
      <w:r>
        <w:rPr>
          <w:szCs w:val="28"/>
        </w:rPr>
        <w:t>»</w:t>
      </w:r>
      <w:r w:rsidRPr="0098092D">
        <w:rPr>
          <w:szCs w:val="28"/>
        </w:rPr>
        <w:t xml:space="preserve">, постановлением </w:t>
      </w:r>
      <w:r w:rsidRPr="0098092D">
        <w:rPr>
          <w:rFonts w:eastAsia="Calibri"/>
          <w:szCs w:val="28"/>
          <w:lang w:eastAsia="en-US"/>
        </w:rPr>
        <w:t xml:space="preserve">ЦИК России от 05.12.2012 </w:t>
      </w:r>
      <w:r>
        <w:rPr>
          <w:rFonts w:eastAsia="Calibri"/>
          <w:szCs w:val="28"/>
          <w:lang w:eastAsia="en-US"/>
        </w:rPr>
        <w:t>№</w:t>
      </w:r>
      <w:r w:rsidRPr="0098092D">
        <w:rPr>
          <w:rFonts w:eastAsia="Calibri"/>
          <w:szCs w:val="28"/>
          <w:lang w:eastAsia="en-US"/>
        </w:rPr>
        <w:t xml:space="preserve"> 152/1137-6 </w:t>
      </w:r>
      <w:r>
        <w:rPr>
          <w:rFonts w:eastAsia="Calibri"/>
          <w:szCs w:val="28"/>
          <w:lang w:eastAsia="en-US"/>
        </w:rPr>
        <w:t>«</w:t>
      </w:r>
      <w:r w:rsidRPr="0098092D">
        <w:rPr>
          <w:rFonts w:eastAsia="Calibri"/>
          <w:szCs w:val="28"/>
          <w:lang w:eastAsia="en-US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>
        <w:rPr>
          <w:rFonts w:eastAsia="Calibri"/>
          <w:szCs w:val="28"/>
          <w:lang w:eastAsia="en-US"/>
        </w:rPr>
        <w:t>»</w:t>
      </w:r>
      <w:r w:rsidRPr="0098092D">
        <w:rPr>
          <w:rFonts w:eastAsia="Calibri"/>
          <w:szCs w:val="28"/>
          <w:lang w:eastAsia="en-US"/>
        </w:rPr>
        <w:t>.</w:t>
      </w:r>
      <w:r w:rsidRPr="0098092D">
        <w:rPr>
          <w:szCs w:val="28"/>
        </w:rPr>
        <w:t xml:space="preserve"> </w:t>
      </w:r>
    </w:p>
    <w:p w:rsidR="00B65086" w:rsidRPr="0098092D" w:rsidRDefault="00B65086" w:rsidP="00B65086">
      <w:pPr>
        <w:tabs>
          <w:tab w:val="center" w:pos="4677"/>
        </w:tabs>
        <w:ind w:firstLine="567"/>
        <w:jc w:val="both"/>
        <w:rPr>
          <w:szCs w:val="28"/>
        </w:rPr>
      </w:pPr>
    </w:p>
    <w:p w:rsidR="00B65086" w:rsidRDefault="00B65086" w:rsidP="00B65086">
      <w:pPr>
        <w:tabs>
          <w:tab w:val="center" w:pos="4677"/>
        </w:tabs>
        <w:ind w:firstLine="567"/>
        <w:jc w:val="both"/>
        <w:rPr>
          <w:szCs w:val="28"/>
        </w:rPr>
      </w:pPr>
    </w:p>
    <w:p w:rsidR="00B65086" w:rsidRPr="0098092D" w:rsidRDefault="00B65086" w:rsidP="00B65086">
      <w:pPr>
        <w:tabs>
          <w:tab w:val="center" w:pos="4677"/>
        </w:tabs>
        <w:ind w:firstLine="567"/>
        <w:jc w:val="both"/>
        <w:rPr>
          <w:szCs w:val="28"/>
        </w:rPr>
      </w:pPr>
      <w:r w:rsidRPr="0098092D">
        <w:rPr>
          <w:szCs w:val="28"/>
        </w:rPr>
        <w:t>Избирательная комиссия Пермского края</w:t>
      </w:r>
      <w:r>
        <w:rPr>
          <w:szCs w:val="28"/>
        </w:rPr>
        <w:t xml:space="preserve"> </w:t>
      </w:r>
    </w:p>
    <w:p w:rsidR="009B7AEE" w:rsidRDefault="009B7AEE"/>
    <w:sectPr w:rsidR="009B7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086"/>
    <w:rsid w:val="001E18E8"/>
    <w:rsid w:val="002D5D1E"/>
    <w:rsid w:val="00573C1D"/>
    <w:rsid w:val="009A79D0"/>
    <w:rsid w:val="009B7AEE"/>
    <w:rsid w:val="00B65086"/>
    <w:rsid w:val="00B8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2</cp:revision>
  <dcterms:created xsi:type="dcterms:W3CDTF">2021-01-29T11:12:00Z</dcterms:created>
  <dcterms:modified xsi:type="dcterms:W3CDTF">2021-01-29T11:12:00Z</dcterms:modified>
</cp:coreProperties>
</file>