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86" w:rsidRPr="0098092D" w:rsidRDefault="00B65086" w:rsidP="00B65086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B65086" w:rsidRDefault="00B65086" w:rsidP="00B65086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B65086" w:rsidRDefault="00B65086" w:rsidP="00B65086">
      <w:pPr>
        <w:ind w:firstLine="567"/>
        <w:jc w:val="center"/>
        <w:rPr>
          <w:b/>
          <w:szCs w:val="28"/>
        </w:rPr>
      </w:pPr>
    </w:p>
    <w:p w:rsidR="00A76B78" w:rsidRPr="0098092D" w:rsidRDefault="00A76B78" w:rsidP="00A76B78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 w:rsidRPr="0034529F">
        <w:rPr>
          <w:szCs w:val="28"/>
        </w:rPr>
        <w:t xml:space="preserve">пунктами 11, 12, 14 части 2.1. </w:t>
      </w:r>
      <w:proofErr w:type="gramStart"/>
      <w:r w:rsidRPr="0034529F">
        <w:rPr>
          <w:szCs w:val="28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</w:t>
      </w:r>
      <w:r w:rsidRPr="00CF6294">
        <w:rPr>
          <w:szCs w:val="28"/>
        </w:rPr>
        <w:t xml:space="preserve"> от 05.12.2012 </w:t>
      </w:r>
      <w:r>
        <w:rPr>
          <w:szCs w:val="28"/>
        </w:rPr>
        <w:t>года №</w:t>
      </w:r>
      <w:r w:rsidRPr="00685E48">
        <w:rPr>
          <w:szCs w:val="28"/>
        </w:rPr>
        <w:t>152/1137-6,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</w:t>
      </w:r>
      <w:r>
        <w:rPr>
          <w:szCs w:val="28"/>
        </w:rPr>
        <w:t xml:space="preserve"> в период</w:t>
      </w:r>
      <w:r w:rsidRPr="0034529F">
        <w:rPr>
          <w:szCs w:val="28"/>
        </w:rPr>
        <w:t xml:space="preserve"> с </w:t>
      </w:r>
      <w:r>
        <w:rPr>
          <w:szCs w:val="28"/>
        </w:rPr>
        <w:t>28</w:t>
      </w:r>
      <w:r w:rsidRPr="0034529F">
        <w:rPr>
          <w:szCs w:val="28"/>
        </w:rPr>
        <w:t xml:space="preserve"> </w:t>
      </w:r>
      <w:r>
        <w:rPr>
          <w:szCs w:val="28"/>
        </w:rPr>
        <w:t>июля</w:t>
      </w:r>
      <w:r w:rsidRPr="0034529F">
        <w:rPr>
          <w:szCs w:val="28"/>
        </w:rPr>
        <w:t> по </w:t>
      </w:r>
      <w:r>
        <w:rPr>
          <w:szCs w:val="28"/>
        </w:rPr>
        <w:t>17</w:t>
      </w:r>
      <w:r w:rsidRPr="0034529F">
        <w:rPr>
          <w:szCs w:val="28"/>
        </w:rPr>
        <w:t xml:space="preserve"> </w:t>
      </w:r>
      <w:r>
        <w:rPr>
          <w:szCs w:val="28"/>
        </w:rPr>
        <w:t>августа 2021 года</w:t>
      </w:r>
      <w:r w:rsidRPr="0034529F">
        <w:rPr>
          <w:szCs w:val="28"/>
        </w:rPr>
        <w:t>.</w:t>
      </w:r>
      <w:proofErr w:type="gramEnd"/>
    </w:p>
    <w:p w:rsidR="00B65086" w:rsidRPr="0098092D" w:rsidRDefault="00B65086" w:rsidP="00B65086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</w:t>
      </w:r>
      <w:r>
        <w:rPr>
          <w:szCs w:val="28"/>
        </w:rPr>
        <w:t>и</w:t>
      </w:r>
      <w:r w:rsidRPr="0098092D">
        <w:rPr>
          <w:szCs w:val="28"/>
        </w:rPr>
        <w:t xml:space="preserve"> территориальн</w:t>
      </w:r>
      <w:r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98092D">
        <w:rPr>
          <w:szCs w:val="28"/>
        </w:rPr>
        <w:t xml:space="preserve"> комисси</w:t>
      </w:r>
      <w:r>
        <w:rPr>
          <w:szCs w:val="28"/>
        </w:rPr>
        <w:t>и</w:t>
      </w:r>
      <w:r w:rsidRPr="0098092D">
        <w:rPr>
          <w:szCs w:val="28"/>
        </w:rPr>
        <w:t xml:space="preserve"> </w:t>
      </w:r>
      <w:r>
        <w:rPr>
          <w:szCs w:val="28"/>
        </w:rPr>
        <w:t xml:space="preserve">Ильинского городского округа, по адресу: п. Ильинский, ул. </w:t>
      </w:r>
      <w:proofErr w:type="gramStart"/>
      <w:r>
        <w:rPr>
          <w:szCs w:val="28"/>
        </w:rPr>
        <w:t>Советская</w:t>
      </w:r>
      <w:proofErr w:type="gramEnd"/>
      <w:r>
        <w:rPr>
          <w:szCs w:val="28"/>
        </w:rPr>
        <w:t xml:space="preserve">, д. 7,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. 120, телефон комиссии </w:t>
      </w:r>
      <w:r w:rsidR="00A76B78">
        <w:rPr>
          <w:szCs w:val="28"/>
        </w:rPr>
        <w:br/>
      </w:r>
      <w:r>
        <w:rPr>
          <w:szCs w:val="28"/>
        </w:rPr>
        <w:t>9-21-47</w:t>
      </w:r>
      <w:r w:rsidRPr="0098092D">
        <w:rPr>
          <w:szCs w:val="28"/>
        </w:rPr>
        <w:t>.</w:t>
      </w:r>
      <w:r>
        <w:rPr>
          <w:szCs w:val="28"/>
        </w:rPr>
        <w:t xml:space="preserve"> </w:t>
      </w:r>
    </w:p>
    <w:p w:rsidR="00A76B78" w:rsidRPr="0098092D" w:rsidRDefault="00A76B78" w:rsidP="00A76B78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>нием ЦИК России от 05.12.2012 года № 152/1137-6 «О Порядке формирования резерва составов участковых комиссий и назначения нового члена участковой комиссии из резерва составов участковых комиссий» (в ред. Постановлений ЦИК России от 16.01.2013 № 156/1173-6, от 26.03.2014 № 223/1436-6, от 10.06.2015 № 286/1680-6</w:t>
      </w:r>
      <w:proofErr w:type="gramEnd"/>
      <w:r>
        <w:rPr>
          <w:szCs w:val="28"/>
        </w:rPr>
        <w:t>, от 01.11.2017 № 108/903-7, от 12.02.2020 № 239/1779-7, от 24.02.2021 № 284/2087-7).</w:t>
      </w:r>
    </w:p>
    <w:p w:rsidR="00B65086" w:rsidRPr="0098092D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</w:p>
    <w:p w:rsidR="00B65086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</w:p>
    <w:p w:rsidR="00B65086" w:rsidRPr="0098092D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9B7AEE" w:rsidRDefault="009B7AEE">
      <w:bookmarkStart w:id="0" w:name="_GoBack"/>
      <w:bookmarkEnd w:id="0"/>
    </w:p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86"/>
    <w:rsid w:val="001E18E8"/>
    <w:rsid w:val="002D5D1E"/>
    <w:rsid w:val="00573C1D"/>
    <w:rsid w:val="009A79D0"/>
    <w:rsid w:val="009B7AEE"/>
    <w:rsid w:val="00A76B78"/>
    <w:rsid w:val="00B65086"/>
    <w:rsid w:val="00B8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6B78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A76B7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6B78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A76B7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cp:lastPrinted>2021-07-20T11:58:00Z</cp:lastPrinted>
  <dcterms:created xsi:type="dcterms:W3CDTF">2021-07-20T11:58:00Z</dcterms:created>
  <dcterms:modified xsi:type="dcterms:W3CDTF">2021-07-20T11:58:00Z</dcterms:modified>
</cp:coreProperties>
</file>