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F2733" w14:textId="77777777" w:rsidR="00A51B6A" w:rsidRPr="0098092D" w:rsidRDefault="00A51B6A" w:rsidP="00A51B6A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50BFAF10" w14:textId="77777777" w:rsidR="00A51B6A" w:rsidRDefault="00A51B6A" w:rsidP="00A51B6A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64ABCE9A" w14:textId="77777777" w:rsidR="00A51B6A" w:rsidRDefault="00A51B6A" w:rsidP="00A51B6A">
      <w:pPr>
        <w:ind w:firstLine="567"/>
        <w:jc w:val="center"/>
        <w:rPr>
          <w:b/>
          <w:szCs w:val="28"/>
        </w:rPr>
      </w:pPr>
    </w:p>
    <w:p w14:paraId="2E21E953" w14:textId="77777777" w:rsidR="00A51B6A" w:rsidRDefault="00A51B6A" w:rsidP="00A51B6A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</w:t>
      </w:r>
      <w:r w:rsidRPr="006B6F52">
        <w:rPr>
          <w:szCs w:val="28"/>
        </w:rPr>
        <w:t xml:space="preserve">ред. от </w:t>
      </w:r>
      <w:r>
        <w:rPr>
          <w:szCs w:val="28"/>
        </w:rPr>
        <w:t>20.08.2025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 xml:space="preserve">зачисления в резерв составов участковых комиссий Пермского края в период </w:t>
      </w:r>
      <w:r w:rsidRPr="003C74C1">
        <w:rPr>
          <w:szCs w:val="28"/>
        </w:rPr>
        <w:t>с 26 февраля по 17 марта 2026 года</w:t>
      </w:r>
      <w:r>
        <w:rPr>
          <w:szCs w:val="28"/>
        </w:rPr>
        <w:t>.</w:t>
      </w:r>
    </w:p>
    <w:p w14:paraId="6600E6E6" w14:textId="77777777" w:rsidR="00A51B6A" w:rsidRPr="0098092D" w:rsidRDefault="00A51B6A" w:rsidP="00A51B6A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</w:t>
      </w:r>
      <w:r>
        <w:rPr>
          <w:szCs w:val="28"/>
        </w:rPr>
        <w:t>и</w:t>
      </w:r>
      <w:r w:rsidRPr="0098092D">
        <w:rPr>
          <w:szCs w:val="28"/>
        </w:rPr>
        <w:t xml:space="preserve"> территориальн</w:t>
      </w:r>
      <w:r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98092D">
        <w:rPr>
          <w:szCs w:val="28"/>
        </w:rPr>
        <w:t xml:space="preserve"> комисси</w:t>
      </w:r>
      <w:r>
        <w:rPr>
          <w:szCs w:val="28"/>
        </w:rPr>
        <w:t>и</w:t>
      </w:r>
      <w:r w:rsidRPr="0098092D">
        <w:rPr>
          <w:szCs w:val="28"/>
        </w:rPr>
        <w:t xml:space="preserve"> </w:t>
      </w:r>
      <w:r>
        <w:rPr>
          <w:szCs w:val="28"/>
        </w:rPr>
        <w:t xml:space="preserve">Ильинского муниципального округа, по адресу: п. Ильинский, ул. Советская, д. 7,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. 120, телефон комиссии </w:t>
      </w:r>
      <w:r>
        <w:rPr>
          <w:szCs w:val="28"/>
        </w:rPr>
        <w:br/>
        <w:t>9-21-47</w:t>
      </w:r>
      <w:r w:rsidRPr="0098092D">
        <w:rPr>
          <w:szCs w:val="28"/>
        </w:rPr>
        <w:t>.</w:t>
      </w:r>
      <w:r>
        <w:rPr>
          <w:szCs w:val="28"/>
        </w:rPr>
        <w:t xml:space="preserve"> </w:t>
      </w:r>
    </w:p>
    <w:p w14:paraId="4BA6E5E9" w14:textId="77777777" w:rsidR="00A51B6A" w:rsidRPr="0098092D" w:rsidRDefault="00A51B6A" w:rsidP="00A51B6A">
      <w:pPr>
        <w:tabs>
          <w:tab w:val="right" w:pos="9356"/>
        </w:tabs>
        <w:ind w:firstLine="709"/>
        <w:jc w:val="both"/>
        <w:rPr>
          <w:szCs w:val="28"/>
        </w:rPr>
      </w:pPr>
      <w:r w:rsidRPr="00D03F21">
        <w:rPr>
          <w:szCs w:val="28"/>
        </w:rPr>
        <w:t>Перечень документов, необходимых при внесении предложения (предложений) по кандидатурам для назначения в резерв составов участковых комиссий определен в приложении № 2 к Порядку формирования</w:t>
      </w:r>
      <w:r>
        <w:rPr>
          <w:szCs w:val="28"/>
        </w:rPr>
        <w:t xml:space="preserve"> резерва составов участковых комиссий и назначения нового члена участковой комиссии из резерва составов участковых комиссий, утвержденному </w:t>
      </w:r>
      <w:r w:rsidRPr="0098092D">
        <w:rPr>
          <w:szCs w:val="28"/>
        </w:rPr>
        <w:t>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20.08.2025</w:t>
      </w:r>
      <w:r w:rsidRPr="00C9271A">
        <w:rPr>
          <w:szCs w:val="28"/>
        </w:rPr>
        <w:t>)</w:t>
      </w:r>
      <w:r>
        <w:rPr>
          <w:szCs w:val="28"/>
        </w:rPr>
        <w:t>.</w:t>
      </w:r>
    </w:p>
    <w:p w14:paraId="189017B9" w14:textId="094DAE5F" w:rsidR="00205AE5" w:rsidRDefault="00205AE5"/>
    <w:p w14:paraId="0427368D" w14:textId="6F647000" w:rsidR="00A51B6A" w:rsidRDefault="00A51B6A"/>
    <w:p w14:paraId="614D6233" w14:textId="77777777" w:rsidR="00A51B6A" w:rsidRPr="0098092D" w:rsidRDefault="00A51B6A" w:rsidP="00A51B6A">
      <w:pPr>
        <w:tabs>
          <w:tab w:val="center" w:pos="4677"/>
        </w:tabs>
        <w:ind w:firstLine="142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14:paraId="7B29935A" w14:textId="77777777" w:rsidR="00A51B6A" w:rsidRDefault="00A51B6A"/>
    <w:sectPr w:rsidR="00A51B6A" w:rsidSect="00A51B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B6A"/>
    <w:rsid w:val="00205AE5"/>
    <w:rsid w:val="00595787"/>
    <w:rsid w:val="00A5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9181D"/>
  <w15:chartTrackingRefBased/>
  <w15:docId w15:val="{B342EE1A-B5D7-431E-9ADD-19ABA87E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B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51B6A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A51B6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2026-02-27T05:15:00Z</dcterms:created>
  <dcterms:modified xsi:type="dcterms:W3CDTF">2026-02-27T05:19:00Z</dcterms:modified>
</cp:coreProperties>
</file>