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9134A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ТЕРРИТОРИАЛЬНАЯ ИЗБИРАТЕЛЬНАЯ КОМИССИЯ </w:t>
      </w:r>
    </w:p>
    <w:p w14:paraId="6FD5B3FA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ИЛЬИНСКОГО </w:t>
      </w:r>
      <w:r w:rsidR="00AB6AD9">
        <w:rPr>
          <w:b/>
          <w:bCs/>
          <w:sz w:val="28"/>
        </w:rPr>
        <w:t>ГОРОДСКОГО ОКРУГА</w:t>
      </w:r>
    </w:p>
    <w:p w14:paraId="74668390" w14:textId="77777777" w:rsidR="009700B1" w:rsidRDefault="009700B1" w:rsidP="009700B1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9700B1" w14:paraId="37ECDA7C" w14:textId="77777777" w:rsidTr="0049157A">
        <w:trPr>
          <w:trHeight w:val="777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BD2345C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РЕШЕНИЕ </w:t>
            </w:r>
          </w:p>
          <w:p w14:paraId="6A2F6970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14869700" w14:textId="77777777" w:rsidR="009700B1" w:rsidRDefault="00B8170A" w:rsidP="009700B1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05EF8" wp14:editId="65D83C37">
                <wp:simplePos x="0" y="0"/>
                <wp:positionH relativeFrom="page">
                  <wp:posOffset>5826760</wp:posOffset>
                </wp:positionH>
                <wp:positionV relativeFrom="page">
                  <wp:posOffset>2162810</wp:posOffset>
                </wp:positionV>
                <wp:extent cx="1245870" cy="241935"/>
                <wp:effectExtent l="0" t="0" r="1143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76F28" w14:textId="0AAD5B73" w:rsidR="00A7479A" w:rsidRDefault="009700B1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</w:t>
                            </w:r>
                            <w:r w:rsidRPr="004A5046">
                              <w:rPr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6702BC">
                              <w:rPr>
                                <w:sz w:val="28"/>
                                <w:szCs w:val="28"/>
                              </w:rPr>
                              <w:t>37/0</w:t>
                            </w:r>
                            <w:r w:rsidR="00A5040B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6702BC">
                              <w:rPr>
                                <w:sz w:val="28"/>
                                <w:szCs w:val="28"/>
                              </w:rPr>
                              <w:t>-5</w:t>
                            </w:r>
                          </w:p>
                          <w:p w14:paraId="55D001A2" w14:textId="77777777" w:rsidR="009700B1" w:rsidRPr="004A5046" w:rsidRDefault="00EF46EA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05EF8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58.8pt;margin-top:170.3pt;width:98.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" filled="f" stroked="f">
                <v:textbox inset="0,0,0,0">
                  <w:txbxContent>
                    <w:p w14:paraId="1AD76F28" w14:textId="0AAD5B73" w:rsidR="00A7479A" w:rsidRDefault="009700B1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Cs w:val="24"/>
                        </w:rPr>
                        <w:t xml:space="preserve">           </w:t>
                      </w:r>
                      <w:r w:rsidRPr="004A5046">
                        <w:rPr>
                          <w:sz w:val="28"/>
                          <w:szCs w:val="28"/>
                        </w:rPr>
                        <w:t xml:space="preserve">№ </w:t>
                      </w:r>
                      <w:r w:rsidR="006702BC">
                        <w:rPr>
                          <w:sz w:val="28"/>
                          <w:szCs w:val="28"/>
                        </w:rPr>
                        <w:t>37/0</w:t>
                      </w:r>
                      <w:r w:rsidR="00A5040B">
                        <w:rPr>
                          <w:sz w:val="28"/>
                          <w:szCs w:val="28"/>
                        </w:rPr>
                        <w:t>3</w:t>
                      </w:r>
                      <w:r w:rsidR="006702BC">
                        <w:rPr>
                          <w:sz w:val="28"/>
                          <w:szCs w:val="28"/>
                        </w:rPr>
                        <w:t>-5</w:t>
                      </w:r>
                    </w:p>
                    <w:p w14:paraId="55D001A2" w14:textId="77777777" w:rsidR="009700B1" w:rsidRPr="004A5046" w:rsidRDefault="00EF46EA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AE7F1" wp14:editId="72F0D9D8">
                <wp:simplePos x="0" y="0"/>
                <wp:positionH relativeFrom="page">
                  <wp:posOffset>1048385</wp:posOffset>
                </wp:positionH>
                <wp:positionV relativeFrom="page">
                  <wp:posOffset>2143125</wp:posOffset>
                </wp:positionV>
                <wp:extent cx="1245870" cy="274320"/>
                <wp:effectExtent l="0" t="0" r="1143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585E" w14:textId="191BEF22" w:rsidR="009700B1" w:rsidRDefault="006702BC" w:rsidP="009700B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21.06.2024</w:t>
                            </w:r>
                          </w:p>
                          <w:p w14:paraId="2B62CB84" w14:textId="77777777" w:rsidR="009700B1" w:rsidRDefault="009700B1" w:rsidP="009700B1">
                            <w:pPr>
                              <w:jc w:val="center"/>
                            </w:pPr>
                          </w:p>
                          <w:p w14:paraId="082657BB" w14:textId="77777777" w:rsidR="009700B1" w:rsidRDefault="009700B1" w:rsidP="00970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AE7F1" id="Поле 1" o:spid="_x0000_s1027" type="#_x0000_t202" style="position:absolute;left:0;text-align:left;margin-left:82.55pt;margin-top:168.75pt;width:98.1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" filled="f" stroked="f">
                <v:textbox inset="0,0,0,0">
                  <w:txbxContent>
                    <w:p w14:paraId="2DF8585E" w14:textId="191BEF22" w:rsidR="009700B1" w:rsidRDefault="006702BC" w:rsidP="009700B1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21.06.2024</w:t>
                      </w:r>
                    </w:p>
                    <w:p w14:paraId="2B62CB84" w14:textId="77777777" w:rsidR="009700B1" w:rsidRDefault="009700B1" w:rsidP="009700B1">
                      <w:pPr>
                        <w:jc w:val="center"/>
                      </w:pPr>
                    </w:p>
                    <w:p w14:paraId="082657BB" w14:textId="77777777" w:rsidR="009700B1" w:rsidRDefault="009700B1" w:rsidP="009700B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5B8736" w14:textId="77777777" w:rsidR="009700B1" w:rsidRDefault="009700B1" w:rsidP="009700B1">
      <w:pPr>
        <w:tabs>
          <w:tab w:val="left" w:pos="277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745EDC89" w14:textId="77777777" w:rsidR="009700B1" w:rsidRPr="00A9456B" w:rsidRDefault="009700B1" w:rsidP="009700B1">
      <w:pPr>
        <w:tabs>
          <w:tab w:val="left" w:pos="2775"/>
        </w:tabs>
        <w:jc w:val="center"/>
        <w:rPr>
          <w:sz w:val="28"/>
          <w:szCs w:val="28"/>
        </w:rPr>
      </w:pPr>
      <w:r w:rsidRPr="00A9456B">
        <w:rPr>
          <w:sz w:val="28"/>
          <w:szCs w:val="28"/>
        </w:rPr>
        <w:t>п. Ильинский</w:t>
      </w:r>
    </w:p>
    <w:p w14:paraId="763F5D44" w14:textId="77777777" w:rsidR="007E266E" w:rsidRDefault="007E266E" w:rsidP="00150134">
      <w:pPr>
        <w:autoSpaceDE w:val="0"/>
        <w:autoSpaceDN w:val="0"/>
        <w:adjustRightInd w:val="0"/>
        <w:spacing w:line="240" w:lineRule="exact"/>
        <w:ind w:right="5102"/>
        <w:rPr>
          <w:rFonts w:eastAsiaTheme="minorHAnsi"/>
          <w:b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714"/>
      </w:tblGrid>
      <w:tr w:rsidR="008C3BE3" w:rsidRPr="00DC1F58" w14:paraId="12EFF9F9" w14:textId="77777777" w:rsidTr="006C5AD5">
        <w:trPr>
          <w:trHeight w:val="42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9F050" w14:textId="076FFE54" w:rsidR="008C3BE3" w:rsidRPr="006702BC" w:rsidRDefault="008C3BE3" w:rsidP="008C3BE3">
            <w:pPr>
              <w:spacing w:line="192" w:lineRule="auto"/>
              <w:rPr>
                <w:b/>
                <w:sz w:val="28"/>
                <w:szCs w:val="28"/>
              </w:rPr>
            </w:pPr>
            <w:r w:rsidRPr="00935B83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bCs/>
                <w:iCs/>
                <w:sz w:val="28"/>
                <w:szCs w:val="28"/>
              </w:rPr>
              <w:t xml:space="preserve">Рабочей группе по приему и проверке </w:t>
            </w:r>
            <w:r w:rsidR="006702BC">
              <w:rPr>
                <w:b/>
                <w:bCs/>
                <w:iCs/>
                <w:sz w:val="28"/>
                <w:szCs w:val="28"/>
              </w:rPr>
              <w:t xml:space="preserve">избирательных </w:t>
            </w:r>
            <w:r w:rsidRPr="0064329F">
              <w:rPr>
                <w:b/>
                <w:bCs/>
                <w:iCs/>
                <w:sz w:val="28"/>
                <w:szCs w:val="28"/>
              </w:rPr>
              <w:t>документов, представляемых кандидатами</w:t>
            </w:r>
            <w:r>
              <w:rPr>
                <w:b/>
                <w:bCs/>
                <w:iCs/>
                <w:sz w:val="28"/>
                <w:szCs w:val="28"/>
              </w:rPr>
              <w:t>, уполномоченными представителями избирательных объединений,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C3BE3">
              <w:rPr>
                <w:b/>
                <w:bCs/>
                <w:iCs/>
                <w:sz w:val="28"/>
                <w:szCs w:val="28"/>
              </w:rPr>
              <w:t>в</w:t>
            </w:r>
            <w:r>
              <w:rPr>
                <w:b/>
                <w:bCs/>
                <w:iCs/>
                <w:sz w:val="28"/>
                <w:szCs w:val="28"/>
              </w:rPr>
              <w:t> территориальную</w:t>
            </w:r>
            <w:r w:rsidRPr="0064329F">
              <w:rPr>
                <w:b/>
                <w:bCs/>
                <w:iCs/>
                <w:sz w:val="28"/>
                <w:szCs w:val="28"/>
              </w:rPr>
              <w:t xml:space="preserve"> избирательную комиссию </w:t>
            </w:r>
            <w:r w:rsidRPr="008C3BE3">
              <w:rPr>
                <w:b/>
                <w:sz w:val="28"/>
                <w:szCs w:val="28"/>
              </w:rPr>
              <w:t>Ильинского городского округа</w:t>
            </w:r>
            <w:r>
              <w:rPr>
                <w:b/>
                <w:bCs/>
                <w:iCs/>
                <w:sz w:val="28"/>
                <w:szCs w:val="28"/>
              </w:rPr>
              <w:t xml:space="preserve"> при проведении выборов депутатов Думы Ильинского городского округа</w:t>
            </w:r>
            <w:r w:rsidR="006702BC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A70D70">
              <w:rPr>
                <w:b/>
                <w:bCs/>
                <w:iCs/>
                <w:sz w:val="28"/>
                <w:szCs w:val="28"/>
              </w:rPr>
              <w:t>второго</w:t>
            </w:r>
            <w:r w:rsidR="006702BC">
              <w:rPr>
                <w:b/>
                <w:bCs/>
                <w:iCs/>
                <w:sz w:val="28"/>
                <w:szCs w:val="28"/>
              </w:rPr>
              <w:t xml:space="preserve"> созыва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51B94" w14:textId="77777777" w:rsidR="008C3BE3" w:rsidRPr="00DC1F58" w:rsidRDefault="008C3BE3" w:rsidP="006C5AD5">
            <w:pPr>
              <w:ind w:left="252" w:hanging="360"/>
              <w:rPr>
                <w:b/>
                <w:sz w:val="28"/>
                <w:szCs w:val="28"/>
              </w:rPr>
            </w:pPr>
          </w:p>
        </w:tc>
      </w:tr>
    </w:tbl>
    <w:p w14:paraId="1B558CF1" w14:textId="77777777" w:rsidR="008C3BE3" w:rsidRPr="00D1411B" w:rsidRDefault="008C3BE3" w:rsidP="008C3BE3">
      <w:pPr>
        <w:ind w:firstLine="540"/>
        <w:jc w:val="both"/>
        <w:rPr>
          <w:sz w:val="28"/>
          <w:szCs w:val="28"/>
        </w:rPr>
      </w:pPr>
    </w:p>
    <w:p w14:paraId="3C0CB7F7" w14:textId="77777777" w:rsidR="008C3BE3" w:rsidRPr="00935B83" w:rsidRDefault="008C3BE3" w:rsidP="008C3B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>Р</w:t>
      </w:r>
      <w:r>
        <w:rPr>
          <w:sz w:val="28"/>
          <w:szCs w:val="28"/>
        </w:rPr>
        <w:t>уководствуясь частью 5 статьи 36</w:t>
      </w:r>
      <w:r w:rsidRPr="00676701">
        <w:rPr>
          <w:sz w:val="28"/>
          <w:szCs w:val="28"/>
        </w:rPr>
        <w:t xml:space="preserve"> Закона Пермского края </w:t>
      </w:r>
      <w:r>
        <w:rPr>
          <w:sz w:val="28"/>
          <w:szCs w:val="28"/>
        </w:rPr>
        <w:t>от 09</w:t>
      </w:r>
      <w:r w:rsidRPr="00676701">
        <w:rPr>
          <w:sz w:val="28"/>
          <w:szCs w:val="28"/>
        </w:rPr>
        <w:t>.</w:t>
      </w:r>
      <w:r>
        <w:rPr>
          <w:sz w:val="28"/>
          <w:szCs w:val="28"/>
        </w:rPr>
        <w:t>11.2009</w:t>
      </w:r>
      <w:r w:rsidRPr="006767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 525-ПК </w:t>
      </w:r>
      <w:r w:rsidRPr="00676701">
        <w:rPr>
          <w:sz w:val="28"/>
          <w:szCs w:val="28"/>
        </w:rPr>
        <w:t xml:space="preserve">«О выборах депутатов </w:t>
      </w:r>
      <w:r>
        <w:rPr>
          <w:sz w:val="28"/>
          <w:szCs w:val="28"/>
        </w:rPr>
        <w:t>представительных органов муниципальных образований в Пермском крае</w:t>
      </w:r>
      <w:r w:rsidRPr="00676701">
        <w:rPr>
          <w:sz w:val="28"/>
          <w:szCs w:val="28"/>
        </w:rPr>
        <w:t>»</w:t>
      </w:r>
      <w:r>
        <w:rPr>
          <w:sz w:val="28"/>
          <w:szCs w:val="28"/>
        </w:rPr>
        <w:t xml:space="preserve">, частью 11 статьи 12 Закона Пермского края от 20.02.2007 №4-ПК «О территориальных избирательных комиссиях Пермского края», пунктом 2.1 Методических рекомендаций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самоуправления, утвержденных </w:t>
      </w:r>
      <w:r w:rsidRPr="0085225F">
        <w:rPr>
          <w:sz w:val="28"/>
          <w:szCs w:val="28"/>
        </w:rPr>
        <w:t>постановлением Центральной избирательной комиссии Российской Федерации от 11.06.2014 №235/1486-6,</w:t>
      </w:r>
    </w:p>
    <w:p w14:paraId="4EFA6455" w14:textId="77777777" w:rsidR="008C3BE3" w:rsidRPr="00935B83" w:rsidRDefault="008C3BE3" w:rsidP="008C3BE3">
      <w:pPr>
        <w:ind w:firstLine="709"/>
        <w:jc w:val="both"/>
        <w:rPr>
          <w:sz w:val="28"/>
          <w:szCs w:val="28"/>
        </w:rPr>
      </w:pPr>
    </w:p>
    <w:p w14:paraId="76E7F667" w14:textId="7598C82E" w:rsidR="008C3BE3" w:rsidRPr="00935B83" w:rsidRDefault="00A70D70" w:rsidP="008C3BE3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8C3BE3" w:rsidRPr="00935B83">
        <w:rPr>
          <w:sz w:val="28"/>
          <w:szCs w:val="28"/>
        </w:rPr>
        <w:t>омиссия   р е ш а е т:</w:t>
      </w:r>
    </w:p>
    <w:p w14:paraId="3BE4D257" w14:textId="77777777" w:rsidR="008C3BE3" w:rsidRPr="00935B83" w:rsidRDefault="008C3BE3" w:rsidP="008C3BE3">
      <w:pPr>
        <w:ind w:firstLine="709"/>
        <w:jc w:val="center"/>
        <w:rPr>
          <w:sz w:val="28"/>
          <w:szCs w:val="28"/>
        </w:rPr>
      </w:pPr>
    </w:p>
    <w:p w14:paraId="5466366F" w14:textId="2ED66073" w:rsidR="008C3BE3" w:rsidRPr="00E81BD1" w:rsidRDefault="00E81BD1" w:rsidP="00923F7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3BE3" w:rsidRPr="00E81BD1">
        <w:rPr>
          <w:sz w:val="28"/>
          <w:szCs w:val="28"/>
        </w:rPr>
        <w:t xml:space="preserve">Образовать Рабочую группу </w:t>
      </w:r>
      <w:r w:rsidR="008C3BE3" w:rsidRPr="00E81BD1">
        <w:rPr>
          <w:bCs/>
          <w:iCs/>
          <w:sz w:val="28"/>
          <w:szCs w:val="28"/>
        </w:rPr>
        <w:t xml:space="preserve">по приему и проверке </w:t>
      </w:r>
      <w:r w:rsidRPr="00E81BD1">
        <w:rPr>
          <w:bCs/>
          <w:iCs/>
          <w:sz w:val="28"/>
          <w:szCs w:val="28"/>
        </w:rPr>
        <w:t>документов, представляемых кандидатами, уполномоченными представителями избирательных объединений, в территориальную избирательную комиссию Ильинского городского округа при проведении выборов депутатов Думы Ильинского городского округа</w:t>
      </w:r>
      <w:r w:rsidR="008C3BE3" w:rsidRPr="00E81BD1">
        <w:rPr>
          <w:bCs/>
          <w:iCs/>
          <w:sz w:val="28"/>
          <w:szCs w:val="28"/>
        </w:rPr>
        <w:t xml:space="preserve"> </w:t>
      </w:r>
      <w:r w:rsidR="00A70D70">
        <w:rPr>
          <w:bCs/>
          <w:iCs/>
          <w:sz w:val="28"/>
          <w:szCs w:val="28"/>
        </w:rPr>
        <w:t xml:space="preserve">второго созыва </w:t>
      </w:r>
      <w:r w:rsidR="008C3BE3" w:rsidRPr="00E81BD1">
        <w:rPr>
          <w:sz w:val="28"/>
          <w:szCs w:val="28"/>
        </w:rPr>
        <w:t>(далее – Рабочая группа), в следующем составе:</w:t>
      </w:r>
    </w:p>
    <w:p w14:paraId="70433090" w14:textId="77777777" w:rsidR="008C3BE3" w:rsidRPr="00C1174C" w:rsidRDefault="008C3BE3" w:rsidP="00923F74">
      <w:pPr>
        <w:ind w:firstLine="709"/>
        <w:jc w:val="both"/>
        <w:rPr>
          <w:sz w:val="28"/>
          <w:szCs w:val="28"/>
        </w:rPr>
      </w:pPr>
      <w:r w:rsidRPr="00C1174C">
        <w:rPr>
          <w:sz w:val="28"/>
          <w:szCs w:val="28"/>
        </w:rPr>
        <w:t xml:space="preserve">- </w:t>
      </w:r>
      <w:r w:rsidR="00FF368F">
        <w:rPr>
          <w:sz w:val="28"/>
          <w:szCs w:val="28"/>
        </w:rPr>
        <w:t>Худеева Людмила Станиславовна</w:t>
      </w:r>
      <w:r w:rsidRPr="00C1174C">
        <w:rPr>
          <w:sz w:val="28"/>
          <w:szCs w:val="28"/>
        </w:rPr>
        <w:t xml:space="preserve"> – председатель комиссии;</w:t>
      </w:r>
    </w:p>
    <w:p w14:paraId="5CAB0843" w14:textId="4B7468C6" w:rsidR="008C3BE3" w:rsidRPr="00C1174C" w:rsidRDefault="008C3BE3" w:rsidP="00923F74">
      <w:pPr>
        <w:ind w:firstLine="709"/>
        <w:jc w:val="both"/>
        <w:rPr>
          <w:sz w:val="28"/>
          <w:szCs w:val="28"/>
        </w:rPr>
      </w:pPr>
      <w:r w:rsidRPr="00C1174C">
        <w:rPr>
          <w:sz w:val="28"/>
          <w:szCs w:val="28"/>
        </w:rPr>
        <w:t xml:space="preserve">- </w:t>
      </w:r>
      <w:r w:rsidR="00FF368F">
        <w:rPr>
          <w:sz w:val="28"/>
          <w:szCs w:val="28"/>
        </w:rPr>
        <w:t>Таскаева Нина Михайловна</w:t>
      </w:r>
      <w:r w:rsidRPr="00C1174C">
        <w:rPr>
          <w:sz w:val="28"/>
          <w:szCs w:val="28"/>
        </w:rPr>
        <w:t xml:space="preserve"> – </w:t>
      </w:r>
      <w:r w:rsidR="00267072">
        <w:rPr>
          <w:sz w:val="28"/>
          <w:szCs w:val="28"/>
        </w:rPr>
        <w:t>заместитель председателя</w:t>
      </w:r>
      <w:r w:rsidRPr="00C1174C">
        <w:rPr>
          <w:sz w:val="28"/>
          <w:szCs w:val="28"/>
        </w:rPr>
        <w:t>;</w:t>
      </w:r>
    </w:p>
    <w:p w14:paraId="3DC90F09" w14:textId="77777777" w:rsidR="00A70D70" w:rsidRPr="00C1174C" w:rsidRDefault="00A70D70" w:rsidP="00A70D70">
      <w:pPr>
        <w:ind w:firstLine="709"/>
        <w:jc w:val="both"/>
        <w:rPr>
          <w:sz w:val="28"/>
          <w:szCs w:val="28"/>
        </w:rPr>
      </w:pPr>
      <w:r w:rsidRPr="00C1174C">
        <w:rPr>
          <w:sz w:val="28"/>
          <w:szCs w:val="28"/>
        </w:rPr>
        <w:t xml:space="preserve">- </w:t>
      </w:r>
      <w:r>
        <w:rPr>
          <w:sz w:val="28"/>
          <w:szCs w:val="28"/>
        </w:rPr>
        <w:t>Асратова Эльвина Руслановна</w:t>
      </w:r>
      <w:r w:rsidRPr="00C1174C">
        <w:rPr>
          <w:sz w:val="28"/>
          <w:szCs w:val="28"/>
        </w:rPr>
        <w:t xml:space="preserve"> – член комиссии с правом решающего голоса;</w:t>
      </w:r>
    </w:p>
    <w:p w14:paraId="2ED11DE9" w14:textId="2D757405" w:rsidR="00A70D70" w:rsidRDefault="00A70D70" w:rsidP="00A70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Бутырина Светлана Алексеевна </w:t>
      </w:r>
      <w:r w:rsidRPr="00C1174C">
        <w:rPr>
          <w:sz w:val="28"/>
          <w:szCs w:val="28"/>
        </w:rPr>
        <w:t>– член комиссии с правом решающего голоса;</w:t>
      </w:r>
    </w:p>
    <w:p w14:paraId="7E938FB0" w14:textId="197AE1C3" w:rsidR="00A70D70" w:rsidRPr="00C1174C" w:rsidRDefault="00A70D70" w:rsidP="00A70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Николаенко Лариса Петровна </w:t>
      </w:r>
      <w:r w:rsidRPr="00C1174C">
        <w:rPr>
          <w:sz w:val="28"/>
          <w:szCs w:val="28"/>
        </w:rPr>
        <w:t>– член комиссии с правом решающего голоса;</w:t>
      </w:r>
    </w:p>
    <w:p w14:paraId="0DF0A48F" w14:textId="7DFC3C0F" w:rsidR="00A70D70" w:rsidRPr="00C1174C" w:rsidRDefault="00A70D70" w:rsidP="00A70D70">
      <w:pPr>
        <w:ind w:firstLine="709"/>
        <w:jc w:val="both"/>
        <w:rPr>
          <w:sz w:val="28"/>
          <w:szCs w:val="28"/>
        </w:rPr>
      </w:pPr>
    </w:p>
    <w:p w14:paraId="7E19FBF7" w14:textId="277537AE" w:rsidR="00A70D70" w:rsidRPr="00C1174C" w:rsidRDefault="008C3BE3" w:rsidP="00A70D70">
      <w:pPr>
        <w:ind w:firstLine="709"/>
        <w:jc w:val="both"/>
        <w:rPr>
          <w:sz w:val="28"/>
          <w:szCs w:val="28"/>
        </w:rPr>
      </w:pPr>
      <w:r w:rsidRPr="00C1174C">
        <w:rPr>
          <w:sz w:val="28"/>
          <w:szCs w:val="28"/>
        </w:rPr>
        <w:lastRenderedPageBreak/>
        <w:t xml:space="preserve">- </w:t>
      </w:r>
      <w:r w:rsidR="00A26789">
        <w:rPr>
          <w:sz w:val="28"/>
          <w:szCs w:val="28"/>
        </w:rPr>
        <w:t xml:space="preserve">Пепеляева Надежда </w:t>
      </w:r>
      <w:r w:rsidR="003B3275">
        <w:rPr>
          <w:sz w:val="28"/>
          <w:szCs w:val="28"/>
        </w:rPr>
        <w:t>Александровна</w:t>
      </w:r>
      <w:r w:rsidR="00FF368F">
        <w:rPr>
          <w:sz w:val="28"/>
          <w:szCs w:val="28"/>
        </w:rPr>
        <w:t xml:space="preserve"> </w:t>
      </w:r>
      <w:r w:rsidRPr="00C1174C">
        <w:rPr>
          <w:sz w:val="28"/>
          <w:szCs w:val="28"/>
        </w:rPr>
        <w:t xml:space="preserve">– </w:t>
      </w:r>
      <w:r w:rsidR="00A70D70" w:rsidRPr="00C1174C">
        <w:rPr>
          <w:sz w:val="28"/>
          <w:szCs w:val="28"/>
        </w:rPr>
        <w:t>член комиссии с правом решающего голоса;</w:t>
      </w:r>
    </w:p>
    <w:p w14:paraId="3D058635" w14:textId="556B7E93" w:rsidR="008C3BE3" w:rsidRPr="00C1174C" w:rsidRDefault="008C3BE3" w:rsidP="00923F74">
      <w:pPr>
        <w:ind w:firstLine="709"/>
        <w:jc w:val="both"/>
        <w:rPr>
          <w:sz w:val="28"/>
          <w:szCs w:val="28"/>
        </w:rPr>
      </w:pPr>
      <w:r w:rsidRPr="00C1174C">
        <w:rPr>
          <w:sz w:val="28"/>
          <w:szCs w:val="28"/>
        </w:rPr>
        <w:t xml:space="preserve">- </w:t>
      </w:r>
      <w:r w:rsidR="00A26789">
        <w:rPr>
          <w:sz w:val="28"/>
          <w:szCs w:val="28"/>
        </w:rPr>
        <w:t>Шистеров Александр Александрович</w:t>
      </w:r>
      <w:r w:rsidR="003B3275">
        <w:rPr>
          <w:sz w:val="28"/>
          <w:szCs w:val="28"/>
        </w:rPr>
        <w:t xml:space="preserve"> </w:t>
      </w:r>
      <w:r w:rsidRPr="00C1174C">
        <w:rPr>
          <w:sz w:val="28"/>
          <w:szCs w:val="28"/>
        </w:rPr>
        <w:t>– член комиссии с правом решающего голоса</w:t>
      </w:r>
      <w:r w:rsidR="006D7322">
        <w:rPr>
          <w:sz w:val="28"/>
          <w:szCs w:val="28"/>
        </w:rPr>
        <w:t>.</w:t>
      </w:r>
    </w:p>
    <w:p w14:paraId="073983C5" w14:textId="77777777" w:rsidR="008C3BE3" w:rsidRPr="00923F74" w:rsidRDefault="008C3BE3" w:rsidP="00923F74">
      <w:pPr>
        <w:pStyle w:val="a7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23F74">
        <w:rPr>
          <w:sz w:val="28"/>
          <w:szCs w:val="28"/>
        </w:rPr>
        <w:t xml:space="preserve">Назначить руководителем Рабочей группы </w:t>
      </w:r>
      <w:r w:rsidR="00FF368F" w:rsidRPr="00923F74">
        <w:rPr>
          <w:sz w:val="28"/>
          <w:szCs w:val="28"/>
        </w:rPr>
        <w:t>Худееву Л</w:t>
      </w:r>
      <w:r w:rsidR="00923F74">
        <w:rPr>
          <w:sz w:val="28"/>
          <w:szCs w:val="28"/>
        </w:rPr>
        <w:t>.С.</w:t>
      </w:r>
      <w:r w:rsidRPr="00923F74">
        <w:rPr>
          <w:sz w:val="28"/>
          <w:szCs w:val="28"/>
        </w:rPr>
        <w:t xml:space="preserve"> – председателя территориальной избирательной комиссии </w:t>
      </w:r>
      <w:r w:rsidR="00FF368F" w:rsidRPr="00923F74">
        <w:rPr>
          <w:sz w:val="28"/>
          <w:szCs w:val="28"/>
        </w:rPr>
        <w:t>Ильинского городского округа</w:t>
      </w:r>
      <w:r w:rsidRPr="00923F74">
        <w:rPr>
          <w:sz w:val="28"/>
          <w:szCs w:val="28"/>
        </w:rPr>
        <w:t>.</w:t>
      </w:r>
    </w:p>
    <w:p w14:paraId="4480CE8B" w14:textId="77777777" w:rsidR="008C3BE3" w:rsidRPr="00C1174C" w:rsidRDefault="00923F74" w:rsidP="00923F7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3BE3" w:rsidRPr="00C1174C">
        <w:rPr>
          <w:sz w:val="28"/>
          <w:szCs w:val="28"/>
        </w:rPr>
        <w:t>Утвердить прилагаемое Положение о Рабочей группе.</w:t>
      </w:r>
    </w:p>
    <w:p w14:paraId="1C808A42" w14:textId="0F9DC929" w:rsidR="008C3BE3" w:rsidRPr="00C1174C" w:rsidRDefault="00923F74" w:rsidP="00923F7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C3BE3" w:rsidRPr="00C1174C">
        <w:rPr>
          <w:sz w:val="28"/>
          <w:szCs w:val="28"/>
        </w:rPr>
        <w:t xml:space="preserve">Разместить настоящее решение на </w:t>
      </w:r>
      <w:r w:rsidR="00A70D70">
        <w:rPr>
          <w:sz w:val="28"/>
          <w:szCs w:val="28"/>
        </w:rPr>
        <w:t xml:space="preserve">официальном </w:t>
      </w:r>
      <w:r w:rsidR="008C3BE3" w:rsidRPr="00C1174C">
        <w:rPr>
          <w:sz w:val="28"/>
          <w:szCs w:val="28"/>
        </w:rPr>
        <w:t xml:space="preserve">сайте территориальной избирательной комиссии </w:t>
      </w:r>
      <w:r w:rsidR="00FF368F" w:rsidRPr="00FF368F">
        <w:rPr>
          <w:sz w:val="28"/>
          <w:szCs w:val="28"/>
        </w:rPr>
        <w:t>Ильинского городского округа</w:t>
      </w:r>
      <w:r w:rsidR="008C3BE3" w:rsidRPr="00C1174C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0A44BEB3" w14:textId="77777777" w:rsidR="008C3BE3" w:rsidRPr="00C1174C" w:rsidRDefault="00923F74" w:rsidP="00923F7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C3BE3" w:rsidRPr="00C1174C">
        <w:rPr>
          <w:sz w:val="28"/>
          <w:szCs w:val="28"/>
        </w:rPr>
        <w:t xml:space="preserve">Контроль за исполнением решения возложить на </w:t>
      </w:r>
      <w:r w:rsidR="00FF368F">
        <w:rPr>
          <w:sz w:val="28"/>
          <w:szCs w:val="28"/>
        </w:rPr>
        <w:t>Худееву Л</w:t>
      </w:r>
      <w:r>
        <w:rPr>
          <w:sz w:val="28"/>
          <w:szCs w:val="28"/>
        </w:rPr>
        <w:t>.С.</w:t>
      </w:r>
      <w:r w:rsidR="00FF368F" w:rsidRPr="00FF368F">
        <w:rPr>
          <w:sz w:val="28"/>
          <w:szCs w:val="28"/>
        </w:rPr>
        <w:t xml:space="preserve"> – председателя территориальной избирательной комиссии Ильинского городского округа</w:t>
      </w:r>
      <w:r w:rsidR="008C3BE3" w:rsidRPr="00C1174C">
        <w:rPr>
          <w:sz w:val="28"/>
          <w:szCs w:val="28"/>
        </w:rPr>
        <w:t>.</w:t>
      </w:r>
    </w:p>
    <w:p w14:paraId="0A549FC3" w14:textId="77777777" w:rsidR="008C3BE3" w:rsidRPr="00C1174C" w:rsidRDefault="008C3BE3" w:rsidP="008C3BE3">
      <w:pPr>
        <w:tabs>
          <w:tab w:val="left" w:pos="0"/>
        </w:tabs>
        <w:jc w:val="both"/>
        <w:rPr>
          <w:sz w:val="28"/>
          <w:szCs w:val="28"/>
        </w:rPr>
      </w:pPr>
    </w:p>
    <w:p w14:paraId="6B81C14C" w14:textId="77777777" w:rsidR="008C3BE3" w:rsidRDefault="008C3BE3" w:rsidP="008C3BE3">
      <w:pPr>
        <w:rPr>
          <w:sz w:val="28"/>
          <w:szCs w:val="28"/>
        </w:rPr>
      </w:pPr>
    </w:p>
    <w:p w14:paraId="6BE1690F" w14:textId="77777777" w:rsidR="008C3BE3" w:rsidRDefault="008C3BE3" w:rsidP="008C3BE3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49"/>
        <w:gridCol w:w="4749"/>
      </w:tblGrid>
      <w:tr w:rsidR="008C3BE3" w:rsidRPr="000F2D3B" w14:paraId="50B7A309" w14:textId="77777777" w:rsidTr="006C5AD5">
        <w:tc>
          <w:tcPr>
            <w:tcW w:w="2500" w:type="pct"/>
            <w:shd w:val="clear" w:color="auto" w:fill="auto"/>
          </w:tcPr>
          <w:p w14:paraId="41884661" w14:textId="77777777" w:rsidR="008C3BE3" w:rsidRPr="000F2D3B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0F2D3B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2400E0AA" w14:textId="77777777" w:rsidR="008C3BE3" w:rsidRPr="000F2D3B" w:rsidRDefault="00FF368F" w:rsidP="00FF368F">
            <w:pPr>
              <w:ind w:left="19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Худеева</w:t>
            </w:r>
          </w:p>
        </w:tc>
      </w:tr>
      <w:tr w:rsidR="008C3BE3" w:rsidRPr="000F2D3B" w14:paraId="484D08C7" w14:textId="77777777" w:rsidTr="006C5AD5">
        <w:trPr>
          <w:trHeight w:val="482"/>
        </w:trPr>
        <w:tc>
          <w:tcPr>
            <w:tcW w:w="2500" w:type="pct"/>
            <w:shd w:val="clear" w:color="auto" w:fill="auto"/>
          </w:tcPr>
          <w:p w14:paraId="2FF682D6" w14:textId="77777777" w:rsidR="008C3BE3" w:rsidRPr="000F2D3B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1F061B2B" w14:textId="77777777" w:rsidR="008C3BE3" w:rsidRPr="000F2D3B" w:rsidRDefault="008C3BE3" w:rsidP="00FF368F">
            <w:pPr>
              <w:ind w:left="1947"/>
              <w:rPr>
                <w:sz w:val="28"/>
                <w:szCs w:val="28"/>
              </w:rPr>
            </w:pPr>
          </w:p>
        </w:tc>
      </w:tr>
      <w:tr w:rsidR="008C3BE3" w:rsidRPr="000F2D3B" w14:paraId="4943000D" w14:textId="77777777" w:rsidTr="006C5AD5">
        <w:tc>
          <w:tcPr>
            <w:tcW w:w="2500" w:type="pct"/>
            <w:shd w:val="clear" w:color="auto" w:fill="auto"/>
          </w:tcPr>
          <w:p w14:paraId="4E56910F" w14:textId="77777777" w:rsidR="008C3BE3" w:rsidRPr="000F2D3B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0F2D3B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6A07D353" w14:textId="0059EFC5" w:rsidR="008C3BE3" w:rsidRPr="000F2D3B" w:rsidRDefault="00D63BBA" w:rsidP="00FF368F">
            <w:pPr>
              <w:ind w:left="19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Т.И. Опутина</w:t>
            </w:r>
          </w:p>
        </w:tc>
      </w:tr>
    </w:tbl>
    <w:p w14:paraId="2A65D7F4" w14:textId="77777777" w:rsidR="008C3BE3" w:rsidRDefault="008C3BE3" w:rsidP="008C3BE3">
      <w:pPr>
        <w:rPr>
          <w:sz w:val="28"/>
          <w:szCs w:val="28"/>
        </w:rPr>
      </w:pPr>
    </w:p>
    <w:p w14:paraId="201A6E54" w14:textId="77777777" w:rsidR="008C3BE3" w:rsidRDefault="008C3BE3" w:rsidP="008C3BE3">
      <w:pPr>
        <w:rPr>
          <w:sz w:val="28"/>
          <w:szCs w:val="28"/>
        </w:rPr>
      </w:pPr>
    </w:p>
    <w:p w14:paraId="31075952" w14:textId="77777777" w:rsidR="00FF368F" w:rsidRDefault="00FF368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211"/>
        <w:gridCol w:w="4962"/>
      </w:tblGrid>
      <w:tr w:rsidR="008C3BE3" w:rsidRPr="00C92B4B" w14:paraId="2B2E69C6" w14:textId="77777777" w:rsidTr="006C5AD5">
        <w:tc>
          <w:tcPr>
            <w:tcW w:w="5211" w:type="dxa"/>
            <w:vAlign w:val="center"/>
          </w:tcPr>
          <w:p w14:paraId="01FA593D" w14:textId="77777777" w:rsidR="008C3BE3" w:rsidRPr="00C92B4B" w:rsidRDefault="008C3BE3" w:rsidP="006C5AD5">
            <w:pPr>
              <w:ind w:firstLine="284"/>
              <w:rPr>
                <w:sz w:val="28"/>
                <w:szCs w:val="28"/>
              </w:rPr>
            </w:pPr>
            <w:bookmarkStart w:id="0" w:name="Par28"/>
            <w:bookmarkEnd w:id="0"/>
          </w:p>
        </w:tc>
        <w:tc>
          <w:tcPr>
            <w:tcW w:w="4962" w:type="dxa"/>
            <w:vAlign w:val="center"/>
          </w:tcPr>
          <w:p w14:paraId="7C3E2058" w14:textId="77777777" w:rsidR="008C3BE3" w:rsidRPr="008F6688" w:rsidRDefault="008C3BE3" w:rsidP="00661414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8F6688">
              <w:t>Приложение</w:t>
            </w:r>
          </w:p>
          <w:p w14:paraId="766BD018" w14:textId="77777777" w:rsidR="008C3BE3" w:rsidRPr="00FF368F" w:rsidRDefault="008C3BE3" w:rsidP="00661414">
            <w:pPr>
              <w:widowControl w:val="0"/>
              <w:autoSpaceDE w:val="0"/>
              <w:autoSpaceDN w:val="0"/>
              <w:adjustRightInd w:val="0"/>
            </w:pPr>
            <w:r w:rsidRPr="008F6688">
              <w:t xml:space="preserve">к решению </w:t>
            </w:r>
            <w:r w:rsidRPr="00FF368F">
              <w:t xml:space="preserve">территориальной избирательной комиссии </w:t>
            </w:r>
            <w:r w:rsidR="00FF368F" w:rsidRPr="00FF368F">
              <w:t>Ильинского городского округа</w:t>
            </w:r>
          </w:p>
          <w:p w14:paraId="211B30DE" w14:textId="28856341" w:rsidR="008C3BE3" w:rsidRPr="00C92B4B" w:rsidRDefault="008C3BE3" w:rsidP="0066141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F368F">
              <w:t xml:space="preserve">от </w:t>
            </w:r>
            <w:r w:rsidR="00FF368F">
              <w:t>21.06</w:t>
            </w:r>
            <w:r w:rsidRPr="00FF368F">
              <w:t>.20</w:t>
            </w:r>
            <w:r w:rsidR="00267072">
              <w:t>24</w:t>
            </w:r>
            <w:r w:rsidRPr="00FF368F">
              <w:t xml:space="preserve"> № </w:t>
            </w:r>
            <w:r w:rsidR="00267072">
              <w:t>37</w:t>
            </w:r>
            <w:r w:rsidRPr="00FF368F">
              <w:t>/0</w:t>
            </w:r>
            <w:r w:rsidR="00A5040B">
              <w:t>3</w:t>
            </w:r>
            <w:r w:rsidR="00FF368F">
              <w:t>-</w:t>
            </w:r>
            <w:r w:rsidR="00267072">
              <w:t>5</w:t>
            </w:r>
          </w:p>
        </w:tc>
      </w:tr>
    </w:tbl>
    <w:p w14:paraId="2E9CA274" w14:textId="77777777" w:rsidR="008C3BE3" w:rsidRPr="00C92B4B" w:rsidRDefault="008C3BE3" w:rsidP="008C3BE3">
      <w:pPr>
        <w:widowControl w:val="0"/>
        <w:autoSpaceDE w:val="0"/>
        <w:autoSpaceDN w:val="0"/>
        <w:adjustRightInd w:val="0"/>
        <w:ind w:firstLine="284"/>
        <w:jc w:val="center"/>
        <w:rPr>
          <w:b/>
          <w:sz w:val="28"/>
          <w:szCs w:val="28"/>
        </w:rPr>
      </w:pPr>
      <w:bookmarkStart w:id="1" w:name="Par33"/>
      <w:bookmarkStart w:id="2" w:name="Par40"/>
      <w:bookmarkEnd w:id="1"/>
      <w:bookmarkEnd w:id="2"/>
    </w:p>
    <w:p w14:paraId="4A110798" w14:textId="77777777" w:rsidR="008C3BE3" w:rsidRPr="00C92B4B" w:rsidRDefault="008C3BE3" w:rsidP="008C3BE3">
      <w:pPr>
        <w:widowControl w:val="0"/>
        <w:autoSpaceDE w:val="0"/>
        <w:autoSpaceDN w:val="0"/>
        <w:adjustRightInd w:val="0"/>
        <w:ind w:firstLine="284"/>
        <w:jc w:val="center"/>
        <w:rPr>
          <w:b/>
          <w:sz w:val="28"/>
          <w:szCs w:val="28"/>
        </w:rPr>
      </w:pPr>
    </w:p>
    <w:p w14:paraId="0A5D28B1" w14:textId="77777777" w:rsidR="008C3BE3" w:rsidRPr="00C92B4B" w:rsidRDefault="008C3BE3" w:rsidP="008C3BE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2B4B">
        <w:rPr>
          <w:b/>
          <w:sz w:val="28"/>
          <w:szCs w:val="28"/>
        </w:rPr>
        <w:t>ПОЛОЖЕНИЕ</w:t>
      </w:r>
    </w:p>
    <w:p w14:paraId="32EEB2F1" w14:textId="0DA33ABC" w:rsidR="008C3BE3" w:rsidRPr="00C92B4B" w:rsidRDefault="008C3BE3" w:rsidP="008C3BE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2B4B">
        <w:rPr>
          <w:b/>
          <w:sz w:val="28"/>
          <w:szCs w:val="28"/>
        </w:rPr>
        <w:t xml:space="preserve"> о Рабочей группе </w:t>
      </w:r>
      <w:r w:rsidR="00E81BD1" w:rsidRPr="00E81BD1">
        <w:rPr>
          <w:b/>
          <w:sz w:val="28"/>
          <w:szCs w:val="28"/>
        </w:rPr>
        <w:t>по приему и проверке документов, представляемых кандидатами, уполномоченными представителями избирательных объединений, в территориальную избирательную комиссию Ильинского городского округа при проведении выборов депутатов Думы Ильинского городского округа</w:t>
      </w:r>
      <w:r w:rsidR="00A26789">
        <w:rPr>
          <w:b/>
          <w:sz w:val="28"/>
          <w:szCs w:val="28"/>
        </w:rPr>
        <w:t xml:space="preserve"> второго созыва</w:t>
      </w:r>
    </w:p>
    <w:p w14:paraId="0A539A93" w14:textId="77777777" w:rsidR="008C3BE3" w:rsidRPr="00C92B4B" w:rsidRDefault="008C3BE3" w:rsidP="008C3BE3">
      <w:pPr>
        <w:widowControl w:val="0"/>
        <w:autoSpaceDE w:val="0"/>
        <w:autoSpaceDN w:val="0"/>
        <w:adjustRightInd w:val="0"/>
        <w:ind w:firstLine="284"/>
        <w:outlineLvl w:val="1"/>
        <w:rPr>
          <w:sz w:val="28"/>
          <w:szCs w:val="28"/>
        </w:rPr>
      </w:pPr>
    </w:p>
    <w:p w14:paraId="445DB6C5" w14:textId="77777777" w:rsidR="008C3BE3" w:rsidRPr="00C92B4B" w:rsidRDefault="008B0B0F" w:rsidP="008B0B0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C3BE3" w:rsidRPr="00C92B4B">
        <w:rPr>
          <w:b/>
          <w:sz w:val="28"/>
          <w:szCs w:val="28"/>
        </w:rPr>
        <w:t>Общие положения</w:t>
      </w:r>
    </w:p>
    <w:p w14:paraId="5A397456" w14:textId="77777777" w:rsidR="008C3BE3" w:rsidRPr="008F6688" w:rsidRDefault="008C3BE3" w:rsidP="00923F74">
      <w:pPr>
        <w:widowControl w:val="0"/>
        <w:autoSpaceDE w:val="0"/>
        <w:autoSpaceDN w:val="0"/>
        <w:adjustRightInd w:val="0"/>
        <w:ind w:firstLine="284"/>
        <w:outlineLvl w:val="1"/>
        <w:rPr>
          <w:b/>
          <w:sz w:val="28"/>
          <w:szCs w:val="28"/>
          <w:vertAlign w:val="superscript"/>
        </w:rPr>
      </w:pPr>
    </w:p>
    <w:p w14:paraId="69310019" w14:textId="77777777" w:rsidR="00923F74" w:rsidRPr="008F6688" w:rsidRDefault="00923F74" w:rsidP="00923F7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8F6688">
        <w:rPr>
          <w:sz w:val="28"/>
          <w:szCs w:val="28"/>
        </w:rPr>
        <w:t xml:space="preserve">1.1. Настоящее Положение о Рабочей группе по приему и проверке избирательных документов, </w:t>
      </w:r>
      <w:r w:rsidRPr="000B5FAE">
        <w:rPr>
          <w:sz w:val="28"/>
          <w:szCs w:val="28"/>
        </w:rPr>
        <w:t xml:space="preserve">представляемых </w:t>
      </w:r>
      <w:r w:rsidRPr="00A67CC1">
        <w:rPr>
          <w:sz w:val="28"/>
          <w:szCs w:val="28"/>
        </w:rPr>
        <w:t xml:space="preserve">кандидатами в депутаты </w:t>
      </w:r>
      <w:r w:rsidRPr="00923F74">
        <w:rPr>
          <w:sz w:val="28"/>
          <w:szCs w:val="28"/>
        </w:rPr>
        <w:t>Думы Ильинского городского округа в</w:t>
      </w:r>
      <w:r w:rsidRPr="00923F74">
        <w:rPr>
          <w:bCs/>
          <w:iCs/>
          <w:sz w:val="28"/>
          <w:szCs w:val="28"/>
        </w:rPr>
        <w:t xml:space="preserve"> территориальную избирательную комиссию </w:t>
      </w:r>
      <w:r w:rsidRPr="00923F74">
        <w:rPr>
          <w:sz w:val="28"/>
          <w:szCs w:val="28"/>
        </w:rPr>
        <w:t xml:space="preserve">Ильинского городского округа </w:t>
      </w:r>
      <w:r w:rsidRPr="00923F74">
        <w:rPr>
          <w:bCs/>
          <w:iCs/>
          <w:sz w:val="28"/>
          <w:szCs w:val="28"/>
        </w:rPr>
        <w:t>по выборам в органы местного самоуправления</w:t>
      </w:r>
      <w:r w:rsidRPr="00923F74">
        <w:rPr>
          <w:sz w:val="28"/>
          <w:szCs w:val="28"/>
        </w:rPr>
        <w:t xml:space="preserve"> (далее – Положение), определяет порядок работы Рабочей группы по приему и проверке избирательных документов, представляемых кандидатами в депутаты </w:t>
      </w:r>
      <w:r>
        <w:rPr>
          <w:sz w:val="28"/>
          <w:szCs w:val="28"/>
        </w:rPr>
        <w:t xml:space="preserve">Думы </w:t>
      </w:r>
      <w:r w:rsidRPr="00923F74">
        <w:rPr>
          <w:sz w:val="28"/>
          <w:szCs w:val="28"/>
        </w:rPr>
        <w:t>Ильинского городского округа в</w:t>
      </w:r>
      <w:r w:rsidRPr="00A67CC1">
        <w:rPr>
          <w:bCs/>
          <w:iCs/>
          <w:sz w:val="28"/>
          <w:szCs w:val="28"/>
        </w:rPr>
        <w:t xml:space="preserve"> территориальную избирательную комиссию </w:t>
      </w:r>
      <w:r w:rsidRPr="00923F74">
        <w:rPr>
          <w:sz w:val="28"/>
          <w:szCs w:val="28"/>
        </w:rPr>
        <w:t xml:space="preserve">Ильинского городского округа </w:t>
      </w:r>
      <w:r w:rsidRPr="00A67CC1">
        <w:rPr>
          <w:bCs/>
          <w:iCs/>
          <w:sz w:val="28"/>
          <w:szCs w:val="28"/>
        </w:rPr>
        <w:t>по выборам в органы местного самоуправления</w:t>
      </w:r>
      <w:r w:rsidRPr="00A67CC1">
        <w:rPr>
          <w:sz w:val="28"/>
          <w:szCs w:val="28"/>
        </w:rPr>
        <w:t xml:space="preserve"> (далее – Рабочая группа), с избирательными документами, представляемыми кандидатами, избирательными объединениями в соответствии со статьями 32, 33, 36, 37, 41, 42</w:t>
      </w:r>
      <w:r w:rsidRPr="000B5FAE">
        <w:rPr>
          <w:sz w:val="28"/>
          <w:szCs w:val="28"/>
        </w:rPr>
        <w:t xml:space="preserve"> Закона Пермского края «О выборах</w:t>
      </w:r>
      <w:r w:rsidRPr="008F6688">
        <w:rPr>
          <w:sz w:val="28"/>
          <w:szCs w:val="28"/>
        </w:rPr>
        <w:t xml:space="preserve"> депутатов </w:t>
      </w:r>
      <w:r>
        <w:rPr>
          <w:sz w:val="28"/>
          <w:szCs w:val="28"/>
        </w:rPr>
        <w:t>представительных органов муниципальных образований в Пермском крае</w:t>
      </w:r>
      <w:r w:rsidRPr="008F6688">
        <w:rPr>
          <w:sz w:val="28"/>
          <w:szCs w:val="28"/>
        </w:rPr>
        <w:t>».</w:t>
      </w:r>
    </w:p>
    <w:p w14:paraId="17DDBEC3" w14:textId="77777777" w:rsidR="00923F74" w:rsidRPr="00C92B4B" w:rsidRDefault="00923F74" w:rsidP="00923F74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F6688">
        <w:rPr>
          <w:sz w:val="28"/>
          <w:szCs w:val="28"/>
        </w:rPr>
        <w:t>В целях организации проверки достоверности сведений,</w:t>
      </w:r>
      <w:r w:rsidRPr="00C92B4B">
        <w:rPr>
          <w:sz w:val="28"/>
          <w:szCs w:val="28"/>
        </w:rPr>
        <w:t xml:space="preserve"> содержащихся в избирательных документах, представляемых</w:t>
      </w:r>
      <w:r>
        <w:rPr>
          <w:sz w:val="28"/>
          <w:szCs w:val="28"/>
        </w:rPr>
        <w:t xml:space="preserve"> </w:t>
      </w:r>
      <w:r w:rsidRPr="00C92B4B">
        <w:rPr>
          <w:sz w:val="28"/>
          <w:szCs w:val="28"/>
        </w:rPr>
        <w:t xml:space="preserve">кандидатами в депутаты </w:t>
      </w:r>
      <w:r>
        <w:rPr>
          <w:sz w:val="28"/>
          <w:szCs w:val="28"/>
        </w:rPr>
        <w:t xml:space="preserve">Думы </w:t>
      </w:r>
      <w:r w:rsidR="00113B9B">
        <w:rPr>
          <w:sz w:val="28"/>
          <w:szCs w:val="28"/>
        </w:rPr>
        <w:t xml:space="preserve">Ильинского </w:t>
      </w:r>
      <w:r>
        <w:rPr>
          <w:sz w:val="28"/>
          <w:szCs w:val="28"/>
        </w:rPr>
        <w:t xml:space="preserve">городского </w:t>
      </w:r>
      <w:r w:rsidR="00113B9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и избирательными объединениями</w:t>
      </w:r>
      <w:r w:rsidRPr="00C92B4B">
        <w:rPr>
          <w:sz w:val="28"/>
          <w:szCs w:val="28"/>
        </w:rPr>
        <w:t>,</w:t>
      </w:r>
      <w:r>
        <w:rPr>
          <w:sz w:val="28"/>
          <w:szCs w:val="28"/>
        </w:rPr>
        <w:t xml:space="preserve"> территориальная </w:t>
      </w:r>
      <w:r w:rsidRPr="00C92B4B">
        <w:rPr>
          <w:sz w:val="28"/>
          <w:szCs w:val="28"/>
        </w:rPr>
        <w:t>избирательная комиссия, на которую возложены полномочия</w:t>
      </w:r>
      <w:r w:rsidRPr="00C92B4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окружных</w:t>
      </w:r>
      <w:r w:rsidRPr="00C92B4B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ых</w:t>
      </w:r>
      <w:r w:rsidRPr="00C92B4B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й (далее – Комиссии</w:t>
      </w:r>
      <w:r w:rsidRPr="00C92B4B">
        <w:rPr>
          <w:sz w:val="28"/>
          <w:szCs w:val="28"/>
        </w:rPr>
        <w:t xml:space="preserve">), создает Рабочую группу. </w:t>
      </w:r>
    </w:p>
    <w:p w14:paraId="30EC0619" w14:textId="77777777" w:rsidR="00923F74" w:rsidRPr="000B5FAE" w:rsidRDefault="00923F74" w:rsidP="00923F74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C92B4B">
        <w:rPr>
          <w:sz w:val="28"/>
          <w:szCs w:val="28"/>
        </w:rPr>
        <w:t xml:space="preserve">Рабочая группа в своей деятельности руководствуется федеральными законами «Об основных гарантиях избирательных прав и права на участие в референдуме граждан Российской Федерации (далее – Федеральный закон), «О персональных данных», «О Государственной автоматизированной системе Российской Федерации «Выборы», иными федеральными законами, Законом Пермского края «О выборах депутатов </w:t>
      </w:r>
      <w:r>
        <w:rPr>
          <w:sz w:val="28"/>
          <w:szCs w:val="28"/>
        </w:rPr>
        <w:t>представительных органо</w:t>
      </w:r>
      <w:r w:rsidR="00113B9B">
        <w:rPr>
          <w:sz w:val="28"/>
          <w:szCs w:val="28"/>
        </w:rPr>
        <w:t>в</w:t>
      </w:r>
      <w:r>
        <w:rPr>
          <w:sz w:val="28"/>
          <w:szCs w:val="28"/>
        </w:rPr>
        <w:t xml:space="preserve"> муниципальных образований в Пермском крае</w:t>
      </w:r>
      <w:r w:rsidRPr="00C92B4B">
        <w:rPr>
          <w:sz w:val="28"/>
          <w:szCs w:val="28"/>
        </w:rPr>
        <w:t xml:space="preserve">» (далее – Закон Пермского края), Положением об обеспечении безопасности информации в Государственной автоматизированной системе Российской Федерации «Выборы», </w:t>
      </w:r>
      <w:r w:rsidRPr="008660A4">
        <w:rPr>
          <w:sz w:val="28"/>
          <w:szCs w:val="28"/>
        </w:rPr>
        <w:t xml:space="preserve">утвержденным постановлением ЦИК России от 23 июля 2003 года № 19/137-4, иными нормативными актами Центральной избирательной </w:t>
      </w:r>
      <w:r w:rsidRPr="008660A4">
        <w:rPr>
          <w:sz w:val="28"/>
          <w:szCs w:val="28"/>
        </w:rPr>
        <w:lastRenderedPageBreak/>
        <w:t>комиссии Российской Федерации, нормативными актами Избирательной комиссии Пермского края, нормативными</w:t>
      </w:r>
      <w:r w:rsidRPr="000B5FAE">
        <w:rPr>
          <w:sz w:val="28"/>
          <w:szCs w:val="28"/>
        </w:rPr>
        <w:t xml:space="preserve"> актами территориальной избирательной комиссии </w:t>
      </w:r>
      <w:r w:rsidR="00113B9B" w:rsidRPr="00923F74">
        <w:rPr>
          <w:sz w:val="28"/>
          <w:szCs w:val="28"/>
        </w:rPr>
        <w:t>Ильинского городского округа</w:t>
      </w:r>
      <w:r w:rsidRPr="000B5FAE">
        <w:rPr>
          <w:sz w:val="28"/>
          <w:szCs w:val="28"/>
        </w:rPr>
        <w:t>, настоящим Положением, нормативными актами Пермского края.</w:t>
      </w:r>
    </w:p>
    <w:p w14:paraId="69B2BCF4" w14:textId="77777777" w:rsidR="00923F74" w:rsidRPr="00C92B4B" w:rsidRDefault="00923F74" w:rsidP="00923F74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0B5FAE">
        <w:rPr>
          <w:sz w:val="28"/>
          <w:szCs w:val="28"/>
        </w:rPr>
        <w:t>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«Выборы», сведения, предоставленные органами регистрационного учета</w:t>
      </w:r>
      <w:r w:rsidRPr="00C92B4B">
        <w:rPr>
          <w:sz w:val="28"/>
          <w:szCs w:val="28"/>
        </w:rPr>
        <w:t xml:space="preserve"> граждан Российской Федерации по месту пребывания и по месту жительства в пределах Российской Федерации, иными государственными органами, организациями и учреждениями по представлениям, запросам и обращениям Комиссии.</w:t>
      </w:r>
    </w:p>
    <w:p w14:paraId="0907CE9C" w14:textId="77777777" w:rsidR="00923F74" w:rsidRPr="00C92B4B" w:rsidRDefault="00923F74" w:rsidP="00923F74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pacing w:val="-2"/>
          <w:sz w:val="28"/>
          <w:szCs w:val="28"/>
        </w:rPr>
      </w:pPr>
      <w:r w:rsidRPr="00C92B4B">
        <w:rPr>
          <w:spacing w:val="-2"/>
          <w:sz w:val="28"/>
          <w:szCs w:val="28"/>
        </w:rPr>
        <w:t>Члены Рабочей группы и привлеченные специалисты, использующие 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ЦИК России и ФЦИ при ЦИК России в части, касающейся обращения с базами данных, персональными (конфиденциальными) данными об избирателях, кандидатах, иных участниках избирательного процесса.</w:t>
      </w:r>
    </w:p>
    <w:p w14:paraId="0B8DF4B7" w14:textId="77777777" w:rsidR="00923F74" w:rsidRPr="00C92B4B" w:rsidRDefault="00923F74" w:rsidP="00923F74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Рабочая группа организует работу по приему и проверке избирательных документов (далее – докум</w:t>
      </w:r>
      <w:r>
        <w:rPr>
          <w:sz w:val="28"/>
          <w:szCs w:val="28"/>
        </w:rPr>
        <w:t>енты), представляемых избирательными объединениями, кандидатами</w:t>
      </w:r>
      <w:r w:rsidRPr="00C92B4B">
        <w:rPr>
          <w:sz w:val="28"/>
          <w:szCs w:val="28"/>
        </w:rPr>
        <w:t>, выдвинутым</w:t>
      </w:r>
      <w:r>
        <w:rPr>
          <w:sz w:val="28"/>
          <w:szCs w:val="28"/>
        </w:rPr>
        <w:t>и</w:t>
      </w:r>
      <w:r w:rsidRPr="00C92B4B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избирательными объединениями</w:t>
      </w:r>
      <w:r w:rsidRPr="00C92B4B">
        <w:rPr>
          <w:sz w:val="28"/>
          <w:szCs w:val="28"/>
        </w:rPr>
        <w:t xml:space="preserve"> по избирательному округу (иным уполномоченным лицом), кандидатом, выдвинутым в порядке самовыдвижения (иным уполномоченным лицом), включая подписные листы с подписями избирателей, в Комиссию.</w:t>
      </w:r>
    </w:p>
    <w:p w14:paraId="5FF1D33D" w14:textId="77777777" w:rsidR="00923F74" w:rsidRPr="00C92B4B" w:rsidRDefault="00923F74" w:rsidP="00923F74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jc w:val="both"/>
        <w:rPr>
          <w:spacing w:val="-2"/>
          <w:sz w:val="28"/>
          <w:szCs w:val="28"/>
        </w:rPr>
      </w:pPr>
      <w:r w:rsidRPr="00C92B4B">
        <w:rPr>
          <w:spacing w:val="-2"/>
          <w:sz w:val="28"/>
          <w:szCs w:val="28"/>
        </w:rPr>
        <w:t>По результатам своей работы Рабочая группа готовит и вносит на рассмотрение Комиссии проекты решений о регистрации кандидата либо об отказе в его регистрации, а также по другим вопросам, предусмотренным Законом Пермского края.</w:t>
      </w:r>
    </w:p>
    <w:p w14:paraId="5B41C54B" w14:textId="1A30E84E" w:rsidR="00923F74" w:rsidRPr="001D060B" w:rsidRDefault="00923F74" w:rsidP="001D060B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1D060B">
        <w:rPr>
          <w:b/>
          <w:sz w:val="28"/>
          <w:szCs w:val="28"/>
        </w:rPr>
        <w:t>Задачи и полномочия Рабочей группы</w:t>
      </w:r>
    </w:p>
    <w:p w14:paraId="053AAAF0" w14:textId="77777777" w:rsidR="00923F74" w:rsidRPr="00C92B4B" w:rsidRDefault="00923F74" w:rsidP="00923F74">
      <w:pPr>
        <w:widowControl w:val="0"/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</w:p>
    <w:p w14:paraId="36BC60C0" w14:textId="77777777" w:rsidR="00923F74" w:rsidRPr="00C92B4B" w:rsidRDefault="00923F74" w:rsidP="00923F74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Задачами Рабочей группы являются: прием документов, представляемых </w:t>
      </w:r>
      <w:r>
        <w:rPr>
          <w:sz w:val="28"/>
          <w:szCs w:val="28"/>
        </w:rPr>
        <w:t xml:space="preserve">избирательными объединениями и </w:t>
      </w:r>
      <w:r w:rsidRPr="00C92B4B">
        <w:rPr>
          <w:sz w:val="28"/>
          <w:szCs w:val="28"/>
        </w:rPr>
        <w:t>кандидатами, проверка их соответствия требованиям</w:t>
      </w:r>
      <w:r>
        <w:rPr>
          <w:sz w:val="28"/>
          <w:szCs w:val="28"/>
        </w:rPr>
        <w:t xml:space="preserve"> </w:t>
      </w:r>
      <w:r w:rsidRPr="00C92B4B">
        <w:rPr>
          <w:sz w:val="28"/>
          <w:szCs w:val="28"/>
        </w:rPr>
        <w:t>Закона Пермского края, подготовка соответствующих проектов решений Комиссии.</w:t>
      </w:r>
    </w:p>
    <w:p w14:paraId="73D87BFD" w14:textId="77777777" w:rsidR="00923F74" w:rsidRPr="00C92B4B" w:rsidRDefault="00923F74" w:rsidP="00923F74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C92B4B">
        <w:rPr>
          <w:sz w:val="28"/>
          <w:szCs w:val="28"/>
        </w:rPr>
        <w:t>Для реализации этих задач Рабочая группа:</w:t>
      </w:r>
    </w:p>
    <w:p w14:paraId="53199BBC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Принимает документы, представляемые в Комиссию</w:t>
      </w:r>
      <w:r>
        <w:rPr>
          <w:sz w:val="28"/>
          <w:szCs w:val="28"/>
        </w:rPr>
        <w:t xml:space="preserve"> уполномоченным представителем избирательного объединения для выдвижения кандидатов по избирательным округам списком,</w:t>
      </w:r>
      <w:r w:rsidRPr="00C92B4B">
        <w:rPr>
          <w:sz w:val="28"/>
          <w:szCs w:val="28"/>
        </w:rPr>
        <w:t xml:space="preserve"> кандидатом для уведомления о выдвижении (самовыдвижении) кандидата по соответствующему избирательному округу. Указанные документы представляются</w:t>
      </w:r>
      <w:r>
        <w:rPr>
          <w:sz w:val="28"/>
          <w:szCs w:val="28"/>
        </w:rPr>
        <w:t xml:space="preserve"> лично уполномоченным представителем избирательного объединения,</w:t>
      </w:r>
      <w:r w:rsidRPr="00C92B4B">
        <w:rPr>
          <w:sz w:val="28"/>
          <w:szCs w:val="28"/>
        </w:rPr>
        <w:t xml:space="preserve"> лично кандидатом либо по просьбе кандидата иным лицом в </w:t>
      </w:r>
      <w:r w:rsidRPr="00C92B4B">
        <w:rPr>
          <w:sz w:val="28"/>
          <w:szCs w:val="28"/>
        </w:rPr>
        <w:lastRenderedPageBreak/>
        <w:t xml:space="preserve">случае, если кандидат болен или содержится в месте содержания под стражей подозреваемых и обвиняемых. Если документы представляются по просьбе кандидата иным лицом, подлинность подписи кандидата на заявлении о согласии баллотироваться должна быть удостоверена нотариально либо администрацией лечебно-профилактического учреждения, в котором кандидат находится на излечении, администрацией учреждения, в котором он содержится под стражей в качестве подозреваемого или обвиняемого, при этом в Комиссию представляется нотариально удостоверенная копия паспорта кандидата или документа, заменяющего паспорт гражданина. При выдвижении (самовыдвижении) кандидата, в отношении которого избрана мера пресечения в виде домашнего ареста, Рабочая группа руководствуется постановлением Конституционного Суда Российской Федерации от 22 декабря 2015 года № 34-П по делу о проверке конституционности пункта 5 статьи 33 Федерального закона «Об основных гарантиях избирательных прав и права на участие в референдуме граждан Российской Федерации» и части 8 статьи 32 Избирательного кодекса города Москвы в связи с жалобой гражданина К.С. Янкаускаса. </w:t>
      </w:r>
    </w:p>
    <w:p w14:paraId="18785AD5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Проверяет наличие документов, представленных на бумажном носителе и в машиночитаемом виде в соответствии с требованиями Закона Пермского края.</w:t>
      </w:r>
    </w:p>
    <w:p w14:paraId="5C41678E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Проверяет соблюдение требований Закона Пермского края при </w:t>
      </w:r>
      <w:r>
        <w:rPr>
          <w:sz w:val="28"/>
          <w:szCs w:val="28"/>
        </w:rPr>
        <w:t xml:space="preserve">выдвижении кандидата избирательным объединением и </w:t>
      </w:r>
      <w:r w:rsidRPr="00C92B4B">
        <w:rPr>
          <w:sz w:val="28"/>
          <w:szCs w:val="28"/>
        </w:rPr>
        <w:t>самовыдвижении кандидата и представлении кандидатом, выдвинутым избирательным объединением по избирательному округу или в порядке самовыдвижения</w:t>
      </w:r>
      <w:r w:rsidRPr="00C92B4B">
        <w:rPr>
          <w:b/>
          <w:sz w:val="28"/>
          <w:szCs w:val="28"/>
        </w:rPr>
        <w:t xml:space="preserve"> </w:t>
      </w:r>
      <w:r w:rsidRPr="00C92B4B">
        <w:rPr>
          <w:sz w:val="28"/>
          <w:szCs w:val="28"/>
        </w:rPr>
        <w:t>(иным уполномоченным лицом) (далее – кандидат (иное уполномоченное лицо), документов в Комиссию, а также достоверность сведений о кандидатах.</w:t>
      </w:r>
    </w:p>
    <w:p w14:paraId="542EAC0B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Принимает от кандидата (иного уполномоченного лица) подписные листы с подписями избирателей, собранными в поддержку выдвижения (самовыдвижения) кандидата по </w:t>
      </w:r>
      <w:r>
        <w:rPr>
          <w:sz w:val="28"/>
          <w:szCs w:val="28"/>
        </w:rPr>
        <w:t>избирательному округу,</w:t>
      </w:r>
      <w:r w:rsidRPr="00C92B4B">
        <w:rPr>
          <w:sz w:val="28"/>
          <w:szCs w:val="28"/>
        </w:rPr>
        <w:t xml:space="preserve"> и иные документы, представляемые для регистрации кандидата. Извещает кандидатов, представивших необходимое количество подписей избирателей,</w:t>
      </w:r>
      <w:r>
        <w:rPr>
          <w:sz w:val="28"/>
          <w:szCs w:val="28"/>
        </w:rPr>
        <w:t xml:space="preserve"> о проведении проверки подписей</w:t>
      </w:r>
      <w:r w:rsidRPr="00C92B4B">
        <w:rPr>
          <w:sz w:val="28"/>
          <w:szCs w:val="28"/>
        </w:rPr>
        <w:t>.</w:t>
      </w:r>
    </w:p>
    <w:p w14:paraId="1D8B0CB2" w14:textId="77777777" w:rsidR="00923F74" w:rsidRPr="006D7322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D7322">
        <w:rPr>
          <w:sz w:val="28"/>
          <w:szCs w:val="28"/>
        </w:rPr>
        <w:t>Проверяет соблюдение требований Закона Пермского края к сбору подписей избирателей и оформлению подписных листов, достоверность сведений об избирателях, внесших в них свои подписи, а также достоверность этих подписей, составляет ведомость проверки подписных листов и готовит итоговый протокол проверки подписных листов.</w:t>
      </w:r>
    </w:p>
    <w:p w14:paraId="7A72D550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Передает кандидату не позднее чем за двое суток до заседания Комиссии, на котором должен рассматриваться вопрос о регистрации этого кандидата, копию итогового протокола проверки подписных листов.</w:t>
      </w:r>
    </w:p>
    <w:p w14:paraId="226E574C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Готовит документы для извещения кандидата Комиссией о выявлении неполноты сведений о кандидате, отсутствия каких-либо документов, предусмотренных Законом Пермского края, или несоблюдения требований Закона Пермского края к оформлению документов, представленных в Комиссию.</w:t>
      </w:r>
    </w:p>
    <w:p w14:paraId="7E17D48C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lastRenderedPageBreak/>
        <w:t>Передает кандидату не позднее</w:t>
      </w:r>
      <w:r>
        <w:rPr>
          <w:sz w:val="28"/>
          <w:szCs w:val="28"/>
        </w:rPr>
        <w:t>,</w:t>
      </w:r>
      <w:r w:rsidRPr="00C92B4B">
        <w:rPr>
          <w:sz w:val="28"/>
          <w:szCs w:val="28"/>
        </w:rPr>
        <w:t xml:space="preserve"> чем за двое суток до заседания Комиссии, на котором должен рассматриваться вопрос о регистрации этого кандидата, копии ведомостей проверки подписных листов, в которых изложены основания (причины) признания подписей избирателей недостоверными и (или) недействительными.</w:t>
      </w:r>
    </w:p>
    <w:p w14:paraId="73420C2C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Во взаимодействии с контрольно-ревизионной службой при Комиссии</w:t>
      </w:r>
      <w:r w:rsidRPr="00C92B4B">
        <w:rPr>
          <w:b/>
          <w:sz w:val="28"/>
          <w:szCs w:val="28"/>
        </w:rPr>
        <w:t xml:space="preserve"> </w:t>
      </w:r>
      <w:r w:rsidRPr="00C92B4B">
        <w:rPr>
          <w:sz w:val="28"/>
          <w:szCs w:val="28"/>
        </w:rPr>
        <w:t>готовит проекты обращений в соответствующие органы с представлениями о проведении проверки достоверности сведений, представленных кандидатом.</w:t>
      </w:r>
    </w:p>
    <w:p w14:paraId="47D9E401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Принимает документы, необходимые для регистрации доверенных лиц кандидата, выдвинутого по избирательному округу, уполномоченного представителя кандидата по финансовым вопросам.</w:t>
      </w:r>
    </w:p>
    <w:p w14:paraId="0D0CC31F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Принимает документы при назначении члена Комиссии с правом совещательного голоса от кандидата, представившего в Комиссию документы для регистрации, от избирательного объединения, выдвинувшего кандидата по </w:t>
      </w:r>
      <w:r>
        <w:rPr>
          <w:sz w:val="28"/>
          <w:szCs w:val="28"/>
        </w:rPr>
        <w:t>избирательному округу</w:t>
      </w:r>
      <w:r w:rsidRPr="00C92B4B">
        <w:rPr>
          <w:sz w:val="28"/>
          <w:szCs w:val="28"/>
        </w:rPr>
        <w:t>.</w:t>
      </w:r>
    </w:p>
    <w:p w14:paraId="3DA63E0D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Во взаимодействии с контрольно-ревизионной службой при Комиссии готовит к опубликованию в периодических печатных изданиях и на официальном сайте избирательной комиссии в сети Интернет информацию о кандидатах в порядке и объеме, предусмотренном нормативными актами </w:t>
      </w:r>
      <w:r>
        <w:rPr>
          <w:sz w:val="28"/>
          <w:szCs w:val="28"/>
        </w:rPr>
        <w:t>Комиссии</w:t>
      </w:r>
      <w:r w:rsidRPr="00C92B4B">
        <w:rPr>
          <w:sz w:val="28"/>
          <w:szCs w:val="28"/>
        </w:rPr>
        <w:t>; к направлению в средства массовой информации сведения – о выявленных фактах недостоверности представленных кандидатами сведений.</w:t>
      </w:r>
    </w:p>
    <w:p w14:paraId="2DA73EA2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Готовит материалы, необходимые в случае обжалования решений Комиссии о регистрации либо об отказе в регистрации кандидатов, выдвинутых по избирательным округам.</w:t>
      </w:r>
    </w:p>
    <w:p w14:paraId="041A9264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Готовит документы в связи с отказом кандидата от участия</w:t>
      </w:r>
      <w:r w:rsidRPr="00C92B4B">
        <w:rPr>
          <w:sz w:val="28"/>
          <w:szCs w:val="28"/>
        </w:rPr>
        <w:br/>
        <w:t>в выборах, в связи с отзывом кандидата избирательным объединением.</w:t>
      </w:r>
    </w:p>
    <w:p w14:paraId="0A6EA906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Готовит документы для прекращения полномочий уполномоченного представителя кандидата по финансовым вопросам, аннулирования регистрации доверенных лиц кандидата в случае их отзыва кандидатом или сложения полномочий по собственной инициативе.</w:t>
      </w:r>
    </w:p>
    <w:p w14:paraId="5257027A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Принимает иные документы, представляемые кандидатом (иным уполномоченным лицом).</w:t>
      </w:r>
    </w:p>
    <w:p w14:paraId="6F06DE1B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Выдает кандидату (иному уполномоченному лицу) документ, подтверждающий прием всех представленных в Комиссию документов, с указанием даты и времени начала и окончания приема.</w:t>
      </w:r>
    </w:p>
    <w:p w14:paraId="75839F33" w14:textId="77777777" w:rsidR="00923F74" w:rsidRPr="00C92B4B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Готовит проекты решений Комиссии по направлениям деятельности Рабочей группы.</w:t>
      </w:r>
    </w:p>
    <w:p w14:paraId="557F6F39" w14:textId="77777777" w:rsidR="00923F74" w:rsidRDefault="00923F74" w:rsidP="00923F74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Осуществляет иные полномочия в целях реализации возложенных на Рабочую группу задач.</w:t>
      </w:r>
    </w:p>
    <w:p w14:paraId="14DAB5C0" w14:textId="77777777" w:rsidR="00923F74" w:rsidRPr="00C92B4B" w:rsidRDefault="00923F74" w:rsidP="00923F74">
      <w:pPr>
        <w:widowControl w:val="0"/>
        <w:autoSpaceDE w:val="0"/>
        <w:autoSpaceDN w:val="0"/>
        <w:adjustRightInd w:val="0"/>
        <w:ind w:left="284" w:firstLine="709"/>
        <w:jc w:val="both"/>
        <w:rPr>
          <w:sz w:val="28"/>
          <w:szCs w:val="28"/>
        </w:rPr>
      </w:pPr>
    </w:p>
    <w:p w14:paraId="257B4AA3" w14:textId="418BED99" w:rsidR="00923F74" w:rsidRPr="001D060B" w:rsidRDefault="00923F74" w:rsidP="001D060B">
      <w:pPr>
        <w:pStyle w:val="a7"/>
        <w:widowControl w:val="0"/>
        <w:numPr>
          <w:ilvl w:val="0"/>
          <w:numId w:val="8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060B">
        <w:rPr>
          <w:b/>
          <w:sz w:val="28"/>
          <w:szCs w:val="28"/>
        </w:rPr>
        <w:t>Состав и организация деятельности Рабочей группы</w:t>
      </w:r>
    </w:p>
    <w:p w14:paraId="05EB186C" w14:textId="77777777" w:rsidR="00923F74" w:rsidRPr="00C92B4B" w:rsidRDefault="00923F74" w:rsidP="00923F74">
      <w:pPr>
        <w:widowControl w:val="0"/>
        <w:autoSpaceDE w:val="0"/>
        <w:autoSpaceDN w:val="0"/>
        <w:adjustRightInd w:val="0"/>
        <w:ind w:left="284" w:firstLine="709"/>
        <w:rPr>
          <w:b/>
          <w:sz w:val="28"/>
          <w:szCs w:val="28"/>
        </w:rPr>
      </w:pPr>
    </w:p>
    <w:p w14:paraId="2714AC78" w14:textId="20F36FB6" w:rsidR="00923F74" w:rsidRPr="001D060B" w:rsidRDefault="001D060B" w:rsidP="001D060B">
      <w:pPr>
        <w:pStyle w:val="a7"/>
        <w:widowControl w:val="0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1D060B">
        <w:rPr>
          <w:sz w:val="28"/>
          <w:szCs w:val="28"/>
        </w:rPr>
        <w:t xml:space="preserve"> </w:t>
      </w:r>
      <w:r w:rsidR="00923F74" w:rsidRPr="001D060B">
        <w:rPr>
          <w:sz w:val="28"/>
          <w:szCs w:val="28"/>
        </w:rPr>
        <w:t xml:space="preserve">Состав Рабочей группы утверждается решением Комиссии. Из состава Рабочей группы назначается руководитель Рабочей группы, </w:t>
      </w:r>
      <w:r w:rsidR="00923F74" w:rsidRPr="001D060B">
        <w:rPr>
          <w:sz w:val="28"/>
          <w:szCs w:val="28"/>
        </w:rPr>
        <w:lastRenderedPageBreak/>
        <w:t>являющийся членом Комиссии. В состав Рабочей группы входят члены Комиссии с правом решающего голоса</w:t>
      </w:r>
      <w:r w:rsidR="006D7322">
        <w:rPr>
          <w:sz w:val="28"/>
          <w:szCs w:val="28"/>
        </w:rPr>
        <w:t xml:space="preserve">. </w:t>
      </w:r>
      <w:r w:rsidR="00923F74" w:rsidRPr="001D060B">
        <w:rPr>
          <w:sz w:val="28"/>
          <w:szCs w:val="28"/>
        </w:rPr>
        <w:t>В составе Рабочей группы могут быть образованы подгруппы по направлениям деятельности</w:t>
      </w:r>
      <w:r w:rsidR="00923F74" w:rsidRPr="001D060B">
        <w:rPr>
          <w:i/>
          <w:sz w:val="28"/>
          <w:szCs w:val="28"/>
        </w:rPr>
        <w:t>.</w:t>
      </w:r>
    </w:p>
    <w:p w14:paraId="5F294B23" w14:textId="192A2A63" w:rsidR="00923F74" w:rsidRPr="001D060B" w:rsidRDefault="00923F74" w:rsidP="00D63BBA">
      <w:pPr>
        <w:pStyle w:val="a7"/>
        <w:widowControl w:val="0"/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D060B">
        <w:rPr>
          <w:sz w:val="28"/>
          <w:szCs w:val="28"/>
        </w:rPr>
        <w:t>К деятельности Рабочей группы в соответствии с частью 5 статьи 36 Закона Пермского края могут привлекаться эксперты из числа специалистов органов внутренних дел, учреждений юстиции, военных комиссариатов, иных государственных органов.</w:t>
      </w:r>
    </w:p>
    <w:p w14:paraId="4E346BDC" w14:textId="73B2278F" w:rsidR="00923F74" w:rsidRPr="001D060B" w:rsidRDefault="00923F74" w:rsidP="00D63BBA">
      <w:pPr>
        <w:pStyle w:val="a7"/>
        <w:widowControl w:val="0"/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D060B">
        <w:rPr>
          <w:sz w:val="28"/>
          <w:szCs w:val="28"/>
        </w:rPr>
        <w:t>Для выполнения работ, осуществляемых Рабочей группой, могут привлекаться члены нижестоящих избирательных комиссий.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объемов документов, представляемых кандидатами (иными уполномоченными лицами), сроков подготовки материалов, необходимых для рассмотрения на заседаниях Комиссии, и может меняться на различных этапах деятельности Рабочей группы.</w:t>
      </w:r>
    </w:p>
    <w:p w14:paraId="4C1AB136" w14:textId="77777777" w:rsidR="00923F74" w:rsidRPr="00C92B4B" w:rsidRDefault="00923F74" w:rsidP="001D060B">
      <w:pPr>
        <w:widowControl w:val="0"/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>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группы.</w:t>
      </w:r>
    </w:p>
    <w:p w14:paraId="370D39BD" w14:textId="32E45587" w:rsidR="00923F74" w:rsidRPr="00C92B4B" w:rsidRDefault="00923F74" w:rsidP="001D060B">
      <w:pPr>
        <w:widowControl w:val="0"/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Рабочей группы, являющихся членами Комиссии с правом решающего голоса. На заседании Рабочей группы вправе присутствовать, выступать и задавать вопросы, вносить предложения члены Комиссии с правом решающего голоса, не являющиеся членами Рабочей группы, кандидаты (иные уполномоченные лица), уполномоченные представители избирательных объединений. Решения Рабочей группы принимаются большинством голосов </w:t>
      </w:r>
      <w:r>
        <w:rPr>
          <w:sz w:val="28"/>
          <w:szCs w:val="28"/>
        </w:rPr>
        <w:t xml:space="preserve">присутствующих </w:t>
      </w:r>
      <w:r w:rsidRPr="00C92B4B">
        <w:rPr>
          <w:sz w:val="28"/>
          <w:szCs w:val="28"/>
        </w:rPr>
        <w:t>членов Комиссии с правом решающего голоса, яв</w:t>
      </w:r>
      <w:r>
        <w:rPr>
          <w:sz w:val="28"/>
          <w:szCs w:val="28"/>
        </w:rPr>
        <w:t>ляющихся членами Рабочей группы, и оформляются в виде Решения Рабочей группы.</w:t>
      </w:r>
    </w:p>
    <w:p w14:paraId="116CC854" w14:textId="77777777" w:rsidR="00923F74" w:rsidRPr="00C92B4B" w:rsidRDefault="00923F74" w:rsidP="001D060B">
      <w:pPr>
        <w:widowControl w:val="0"/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2B4B">
        <w:rPr>
          <w:sz w:val="28"/>
          <w:szCs w:val="28"/>
        </w:rPr>
        <w:t xml:space="preserve">Руководитель Рабочей группы или по его поручению член рабочей группы – член Комиссии на заседании Комиссии представляет </w:t>
      </w:r>
      <w:r>
        <w:rPr>
          <w:sz w:val="28"/>
          <w:szCs w:val="28"/>
        </w:rPr>
        <w:t xml:space="preserve">подготовленные на основании </w:t>
      </w:r>
      <w:r w:rsidRPr="00C92B4B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C92B4B">
        <w:rPr>
          <w:sz w:val="28"/>
          <w:szCs w:val="28"/>
        </w:rPr>
        <w:t xml:space="preserve">Рабочей группы проекты решений Комиссии. </w:t>
      </w:r>
      <w:r>
        <w:rPr>
          <w:sz w:val="28"/>
          <w:szCs w:val="28"/>
        </w:rPr>
        <w:t xml:space="preserve">По поручению </w:t>
      </w:r>
      <w:r w:rsidRPr="00C92B4B">
        <w:rPr>
          <w:sz w:val="28"/>
          <w:szCs w:val="28"/>
        </w:rPr>
        <w:t>руководителя Рабочей группы</w:t>
      </w:r>
      <w:r>
        <w:rPr>
          <w:sz w:val="28"/>
          <w:szCs w:val="28"/>
        </w:rPr>
        <w:t>, в случае его отсутствия,</w:t>
      </w:r>
      <w:r w:rsidRPr="00C92B4B">
        <w:rPr>
          <w:sz w:val="28"/>
          <w:szCs w:val="28"/>
        </w:rPr>
        <w:t xml:space="preserve"> его полномочия исполняет </w:t>
      </w:r>
      <w:r>
        <w:rPr>
          <w:sz w:val="28"/>
          <w:szCs w:val="28"/>
        </w:rPr>
        <w:t>член</w:t>
      </w:r>
      <w:r w:rsidRPr="00C92B4B">
        <w:rPr>
          <w:sz w:val="28"/>
          <w:szCs w:val="28"/>
        </w:rPr>
        <w:t xml:space="preserve"> Рабочей группы.</w:t>
      </w:r>
      <w:bookmarkStart w:id="3" w:name="Par51"/>
      <w:bookmarkEnd w:id="3"/>
    </w:p>
    <w:p w14:paraId="154DE8A1" w14:textId="77777777" w:rsidR="008C3BE3" w:rsidRDefault="008C3BE3" w:rsidP="008C3BE3">
      <w:pPr>
        <w:ind w:firstLine="709"/>
        <w:rPr>
          <w:sz w:val="28"/>
          <w:szCs w:val="28"/>
        </w:rPr>
      </w:pPr>
    </w:p>
    <w:p w14:paraId="68E21F1C" w14:textId="77777777" w:rsidR="005D39D6" w:rsidRDefault="005D39D6" w:rsidP="008C3BE3">
      <w:pPr>
        <w:autoSpaceDE w:val="0"/>
        <w:autoSpaceDN w:val="0"/>
        <w:adjustRightInd w:val="0"/>
        <w:spacing w:line="240" w:lineRule="exact"/>
        <w:ind w:right="4818"/>
      </w:pPr>
    </w:p>
    <w:sectPr w:rsidR="005D39D6" w:rsidSect="00A7479A"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3184A" w14:textId="77777777" w:rsidR="00CD432D" w:rsidRDefault="00CD432D" w:rsidP="00A9456B">
      <w:r>
        <w:separator/>
      </w:r>
    </w:p>
  </w:endnote>
  <w:endnote w:type="continuationSeparator" w:id="0">
    <w:p w14:paraId="431CADF3" w14:textId="77777777" w:rsidR="00CD432D" w:rsidRDefault="00CD432D" w:rsidP="00A9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EE03C2" w14:textId="77777777" w:rsidR="00CD432D" w:rsidRDefault="00CD432D" w:rsidP="00A9456B">
      <w:r>
        <w:separator/>
      </w:r>
    </w:p>
  </w:footnote>
  <w:footnote w:type="continuationSeparator" w:id="0">
    <w:p w14:paraId="4455CADC" w14:textId="77777777" w:rsidR="00CD432D" w:rsidRDefault="00CD432D" w:rsidP="00A94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8438B"/>
    <w:multiLevelType w:val="multilevel"/>
    <w:tmpl w:val="C6A061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A70B51"/>
    <w:multiLevelType w:val="multilevel"/>
    <w:tmpl w:val="A3CEB52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1B503CB"/>
    <w:multiLevelType w:val="multilevel"/>
    <w:tmpl w:val="4848540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BA2FEF"/>
    <w:multiLevelType w:val="hybridMultilevel"/>
    <w:tmpl w:val="27CE65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Restart w:val="0"/>
      <w:suff w:val="space"/>
      <w:lvlText w:val="%1.%2."/>
      <w:lvlJc w:val="left"/>
      <w:pPr>
        <w:ind w:left="1142" w:hanging="432"/>
      </w:p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52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981B12"/>
    <w:multiLevelType w:val="multilevel"/>
    <w:tmpl w:val="785A8FF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82D585A"/>
    <w:multiLevelType w:val="hybridMultilevel"/>
    <w:tmpl w:val="7F3EDF98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7B431588"/>
    <w:multiLevelType w:val="hybridMultilevel"/>
    <w:tmpl w:val="52D41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10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A7"/>
    <w:rsid w:val="000676B2"/>
    <w:rsid w:val="00094AA0"/>
    <w:rsid w:val="000954B4"/>
    <w:rsid w:val="0010279C"/>
    <w:rsid w:val="00113B9B"/>
    <w:rsid w:val="00134957"/>
    <w:rsid w:val="00150134"/>
    <w:rsid w:val="001D060B"/>
    <w:rsid w:val="00234358"/>
    <w:rsid w:val="00243C18"/>
    <w:rsid w:val="00267072"/>
    <w:rsid w:val="00267870"/>
    <w:rsid w:val="002813A9"/>
    <w:rsid w:val="002C5A79"/>
    <w:rsid w:val="002D0DD0"/>
    <w:rsid w:val="00301576"/>
    <w:rsid w:val="003078E7"/>
    <w:rsid w:val="00356F99"/>
    <w:rsid w:val="003A6214"/>
    <w:rsid w:val="003B3275"/>
    <w:rsid w:val="003C505F"/>
    <w:rsid w:val="003D1F7E"/>
    <w:rsid w:val="004122DA"/>
    <w:rsid w:val="00423CBF"/>
    <w:rsid w:val="004277DD"/>
    <w:rsid w:val="00443325"/>
    <w:rsid w:val="00481BE4"/>
    <w:rsid w:val="004D41E4"/>
    <w:rsid w:val="004E3F2A"/>
    <w:rsid w:val="00545FB6"/>
    <w:rsid w:val="005D39D6"/>
    <w:rsid w:val="00631FAA"/>
    <w:rsid w:val="00650237"/>
    <w:rsid w:val="00661414"/>
    <w:rsid w:val="006702BC"/>
    <w:rsid w:val="006A3B3F"/>
    <w:rsid w:val="006D7322"/>
    <w:rsid w:val="006F36CF"/>
    <w:rsid w:val="0071338E"/>
    <w:rsid w:val="007524A6"/>
    <w:rsid w:val="00755AA7"/>
    <w:rsid w:val="00783C31"/>
    <w:rsid w:val="007E266E"/>
    <w:rsid w:val="007F2CC0"/>
    <w:rsid w:val="00863055"/>
    <w:rsid w:val="008B0B0F"/>
    <w:rsid w:val="008C3BE3"/>
    <w:rsid w:val="00911380"/>
    <w:rsid w:val="00923F74"/>
    <w:rsid w:val="009700B1"/>
    <w:rsid w:val="009835CC"/>
    <w:rsid w:val="009C1081"/>
    <w:rsid w:val="00A236C9"/>
    <w:rsid w:val="00A26789"/>
    <w:rsid w:val="00A5040B"/>
    <w:rsid w:val="00A638A5"/>
    <w:rsid w:val="00A70D70"/>
    <w:rsid w:val="00A7479A"/>
    <w:rsid w:val="00A9302E"/>
    <w:rsid w:val="00A9456B"/>
    <w:rsid w:val="00AB6AD9"/>
    <w:rsid w:val="00AD4998"/>
    <w:rsid w:val="00AF5D2D"/>
    <w:rsid w:val="00B35C9C"/>
    <w:rsid w:val="00B8170A"/>
    <w:rsid w:val="00B9214B"/>
    <w:rsid w:val="00BA48C9"/>
    <w:rsid w:val="00BA741A"/>
    <w:rsid w:val="00C02F24"/>
    <w:rsid w:val="00CD432D"/>
    <w:rsid w:val="00CD49A0"/>
    <w:rsid w:val="00CF60EA"/>
    <w:rsid w:val="00D0110C"/>
    <w:rsid w:val="00D126FD"/>
    <w:rsid w:val="00D3507B"/>
    <w:rsid w:val="00D63BBA"/>
    <w:rsid w:val="00D86ECA"/>
    <w:rsid w:val="00D92186"/>
    <w:rsid w:val="00DA4CFE"/>
    <w:rsid w:val="00DB5C80"/>
    <w:rsid w:val="00DC1699"/>
    <w:rsid w:val="00DC6679"/>
    <w:rsid w:val="00E03C77"/>
    <w:rsid w:val="00E128DF"/>
    <w:rsid w:val="00E25D03"/>
    <w:rsid w:val="00E26897"/>
    <w:rsid w:val="00E80476"/>
    <w:rsid w:val="00E81BD1"/>
    <w:rsid w:val="00EF46EA"/>
    <w:rsid w:val="00F319D9"/>
    <w:rsid w:val="00F6754A"/>
    <w:rsid w:val="00F7124D"/>
    <w:rsid w:val="00FB606A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35C8"/>
  <w15:docId w15:val="{9872B508-5B5A-42A6-B053-8F19EB47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5A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55A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755A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667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A945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47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747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79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C3BE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C3B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7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BDB54-DB90-449B-B5A0-A956AB85E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2224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6</cp:revision>
  <cp:lastPrinted>2024-06-21T07:59:00Z</cp:lastPrinted>
  <dcterms:created xsi:type="dcterms:W3CDTF">2024-06-14T11:39:00Z</dcterms:created>
  <dcterms:modified xsi:type="dcterms:W3CDTF">2024-06-21T07:59:00Z</dcterms:modified>
</cp:coreProperties>
</file>