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2E4866" w:rsidRPr="002E4866" w14:paraId="56BD203A" w14:textId="77777777" w:rsidTr="009F3D22">
        <w:trPr>
          <w:trHeight w:val="1393"/>
        </w:trPr>
        <w:tc>
          <w:tcPr>
            <w:tcW w:w="1011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396BFA88" w14:textId="77777777" w:rsidR="002E4866" w:rsidRPr="002E4866" w:rsidRDefault="002E4866" w:rsidP="002E48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2E4866"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ТЕРРИТОРИАЛЬНАЯ ИЗБИРАТЕЛЬНАЯ КОМИССИЯ</w:t>
            </w:r>
          </w:p>
          <w:p w14:paraId="7E770B38" w14:textId="77777777" w:rsidR="002E4866" w:rsidRPr="002E4866" w:rsidRDefault="002E4866" w:rsidP="002E48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2E48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ИЛЬИНСКОГО ГОРОДСКОГО ОКРУГА</w:t>
            </w:r>
          </w:p>
          <w:p w14:paraId="37F65F0D" w14:textId="77777777" w:rsidR="002E4866" w:rsidRPr="002E4866" w:rsidRDefault="002E4866" w:rsidP="002E48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  <w:p w14:paraId="01A94B5F" w14:textId="77777777" w:rsidR="002E4866" w:rsidRPr="002E4866" w:rsidRDefault="002E4866" w:rsidP="002E48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2E4866"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Р Е Ш Е Н И Е</w:t>
            </w:r>
          </w:p>
        </w:tc>
      </w:tr>
    </w:tbl>
    <w:p w14:paraId="308A2B10" w14:textId="77777777" w:rsidR="002E4866" w:rsidRPr="002E4866" w:rsidRDefault="002E4866" w:rsidP="002E486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0"/>
        <w:gridCol w:w="5087"/>
      </w:tblGrid>
      <w:tr w:rsidR="002E4866" w:rsidRPr="002E4866" w14:paraId="731F03D3" w14:textId="77777777" w:rsidTr="009F3D22">
        <w:tc>
          <w:tcPr>
            <w:tcW w:w="4785" w:type="dxa"/>
            <w:shd w:val="clear" w:color="auto" w:fill="auto"/>
          </w:tcPr>
          <w:p w14:paraId="3FA2C986" w14:textId="23013488" w:rsidR="002E4866" w:rsidRPr="002E4866" w:rsidRDefault="006F7272" w:rsidP="002E486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02.07</w:t>
            </w:r>
            <w:r w:rsidR="002E4866" w:rsidRPr="002E48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</w:t>
            </w:r>
            <w:r w:rsidR="002E48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403" w:type="dxa"/>
            <w:shd w:val="clear" w:color="auto" w:fill="auto"/>
          </w:tcPr>
          <w:p w14:paraId="6319E2CF" w14:textId="3FAFB029" w:rsidR="002E4866" w:rsidRPr="002E4866" w:rsidRDefault="002E4866" w:rsidP="00764E8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48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6F72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40/04</w:t>
            </w:r>
            <w:r w:rsidRPr="00764E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764E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2E4866" w:rsidRPr="002E4866" w14:paraId="1F140822" w14:textId="77777777" w:rsidTr="009F3D22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07E2B3AF" w14:textId="77777777" w:rsidR="002E4866" w:rsidRPr="002E4866" w:rsidRDefault="002E4866" w:rsidP="002E48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48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п. Ильинский</w:t>
            </w:r>
          </w:p>
        </w:tc>
      </w:tr>
    </w:tbl>
    <w:p w14:paraId="5E88C5BC" w14:textId="77777777" w:rsidR="008600E7" w:rsidRPr="008600E7" w:rsidRDefault="008600E7" w:rsidP="001B25FF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7"/>
        <w:gridCol w:w="4030"/>
      </w:tblGrid>
      <w:tr w:rsidR="008600E7" w:rsidRPr="008600E7" w14:paraId="37513F34" w14:textId="77777777" w:rsidTr="008600E7">
        <w:trPr>
          <w:trHeight w:val="427"/>
        </w:trPr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169EC7" w14:textId="7ACDAD68" w:rsidR="008600E7" w:rsidRPr="00A52074" w:rsidRDefault="00A52074" w:rsidP="009A5C3B">
            <w:pPr>
              <w:spacing w:line="216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52074">
              <w:rPr>
                <w:rFonts w:ascii="Times New Roman" w:hAnsi="Times New Roman"/>
                <w:b/>
                <w:bCs/>
                <w:sz w:val="28"/>
                <w:szCs w:val="28"/>
              </w:rPr>
              <w:t>О внесении дополнений в Календарный план мероприятий по подготовке и проведению выборов депутатов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Думы Ильинского городского округа второго созыва</w:t>
            </w:r>
          </w:p>
        </w:tc>
        <w:tc>
          <w:tcPr>
            <w:tcW w:w="2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61E32" w14:textId="77777777" w:rsidR="008600E7" w:rsidRPr="008600E7" w:rsidRDefault="008600E7" w:rsidP="002B06BC">
            <w:pPr>
              <w:ind w:left="252" w:hanging="3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42F27BF7" w14:textId="77777777" w:rsidR="008600E7" w:rsidRPr="002D13FD" w:rsidRDefault="008600E7" w:rsidP="003017A0">
      <w:pPr>
        <w:pStyle w:val="a5"/>
        <w:spacing w:after="0" w:line="240" w:lineRule="auto"/>
        <w:ind w:firstLine="567"/>
        <w:jc w:val="both"/>
        <w:rPr>
          <w:b w:val="0"/>
          <w:szCs w:val="28"/>
        </w:rPr>
      </w:pPr>
    </w:p>
    <w:p w14:paraId="483E51E9" w14:textId="4A8917C1" w:rsidR="002D13FD" w:rsidRPr="002D13FD" w:rsidRDefault="002D13FD" w:rsidP="002D13FD">
      <w:pPr>
        <w:autoSpaceDE w:val="0"/>
        <w:autoSpaceDN w:val="0"/>
        <w:adjustRightInd w:val="0"/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2D13FD">
        <w:rPr>
          <w:rFonts w:ascii="Times New Roman" w:hAnsi="Times New Roman"/>
          <w:sz w:val="28"/>
          <w:szCs w:val="28"/>
        </w:rPr>
        <w:t>В связи с принятием постановления Избирательной комиссии Пермского края от 27.06.2024 № 61/01-4 «О проведении дистанционного электронного голосования на дополнительных выборах депутатов Законодательного Собрания Пермского края четвертого созыва по одномандатным избирательным округам № 12, № 20 и на выборах в органы местного самоуправления на территории Пермского края, назначенных на 8 сентября 2024 года»,</w:t>
      </w:r>
    </w:p>
    <w:p w14:paraId="19D93DED" w14:textId="24E04378" w:rsidR="002D13FD" w:rsidRPr="002D13FD" w:rsidRDefault="002D13FD" w:rsidP="002D13FD">
      <w:pPr>
        <w:pStyle w:val="a3"/>
        <w:spacing w:line="340" w:lineRule="exact"/>
        <w:ind w:right="-2" w:firstLine="709"/>
        <w:jc w:val="center"/>
        <w:rPr>
          <w:szCs w:val="28"/>
        </w:rPr>
      </w:pPr>
      <w:r w:rsidRPr="002D13FD">
        <w:rPr>
          <w:szCs w:val="28"/>
        </w:rPr>
        <w:t xml:space="preserve">Комиссия </w:t>
      </w:r>
      <w:r>
        <w:rPr>
          <w:szCs w:val="28"/>
        </w:rPr>
        <w:t>р е ш а е т</w:t>
      </w:r>
      <w:r w:rsidRPr="002D13FD">
        <w:rPr>
          <w:szCs w:val="28"/>
        </w:rPr>
        <w:t>:</w:t>
      </w:r>
    </w:p>
    <w:p w14:paraId="3E295E40" w14:textId="77777777" w:rsidR="002D13FD" w:rsidRPr="002D13FD" w:rsidRDefault="002D13FD" w:rsidP="002D13FD">
      <w:pPr>
        <w:pStyle w:val="ConsPlusNormal"/>
        <w:widowControl/>
        <w:suppressAutoHyphens/>
        <w:spacing w:line="340" w:lineRule="exact"/>
        <w:ind w:right="-2" w:firstLine="709"/>
        <w:rPr>
          <w:rFonts w:ascii="Times New Roman" w:hAnsi="Times New Roman" w:cs="Times New Roman"/>
          <w:sz w:val="28"/>
          <w:szCs w:val="28"/>
        </w:rPr>
      </w:pPr>
    </w:p>
    <w:p w14:paraId="54119D15" w14:textId="7D8939D0" w:rsidR="002D13FD" w:rsidRPr="002D13FD" w:rsidRDefault="002D13FD" w:rsidP="002D13FD">
      <w:pPr>
        <w:pStyle w:val="a5"/>
        <w:numPr>
          <w:ilvl w:val="0"/>
          <w:numId w:val="2"/>
        </w:numPr>
        <w:tabs>
          <w:tab w:val="left" w:pos="993"/>
        </w:tabs>
        <w:spacing w:after="0" w:line="340" w:lineRule="exact"/>
        <w:ind w:left="0" w:right="-2" w:firstLine="709"/>
        <w:jc w:val="both"/>
        <w:rPr>
          <w:b w:val="0"/>
          <w:szCs w:val="28"/>
        </w:rPr>
      </w:pPr>
      <w:r w:rsidRPr="002D13FD">
        <w:rPr>
          <w:b w:val="0"/>
          <w:szCs w:val="28"/>
        </w:rPr>
        <w:t xml:space="preserve"> Внести в Календарный план мероприятий по подготовке и проведению выборов депутатов </w:t>
      </w:r>
      <w:r>
        <w:rPr>
          <w:b w:val="0"/>
          <w:szCs w:val="28"/>
        </w:rPr>
        <w:t>Думы Ильинского городского округа второго созыва</w:t>
      </w:r>
      <w:r w:rsidRPr="002D13FD">
        <w:rPr>
          <w:b w:val="0"/>
          <w:szCs w:val="28"/>
        </w:rPr>
        <w:t xml:space="preserve">, утвержденный </w:t>
      </w:r>
      <w:r>
        <w:rPr>
          <w:b w:val="0"/>
          <w:szCs w:val="28"/>
        </w:rPr>
        <w:t>решением Территориальной избирательной комиссии Ильинского городского</w:t>
      </w:r>
      <w:r w:rsidRPr="002D13FD">
        <w:rPr>
          <w:b w:val="0"/>
          <w:szCs w:val="28"/>
        </w:rPr>
        <w:t xml:space="preserve"> от </w:t>
      </w:r>
      <w:r w:rsidR="009B4012">
        <w:rPr>
          <w:b w:val="0"/>
          <w:szCs w:val="28"/>
        </w:rPr>
        <w:t>21</w:t>
      </w:r>
      <w:r w:rsidRPr="002D13FD">
        <w:rPr>
          <w:b w:val="0"/>
          <w:szCs w:val="28"/>
        </w:rPr>
        <w:t xml:space="preserve">.06.2024 № </w:t>
      </w:r>
      <w:r w:rsidR="009B4012">
        <w:rPr>
          <w:b w:val="0"/>
          <w:szCs w:val="28"/>
        </w:rPr>
        <w:t>37</w:t>
      </w:r>
      <w:r w:rsidRPr="002D13FD">
        <w:rPr>
          <w:b w:val="0"/>
          <w:szCs w:val="28"/>
        </w:rPr>
        <w:t>/0</w:t>
      </w:r>
      <w:r w:rsidR="009B4012">
        <w:rPr>
          <w:b w:val="0"/>
          <w:szCs w:val="28"/>
        </w:rPr>
        <w:t>1</w:t>
      </w:r>
      <w:r w:rsidRPr="002D13FD">
        <w:rPr>
          <w:b w:val="0"/>
          <w:szCs w:val="28"/>
        </w:rPr>
        <w:t>-</w:t>
      </w:r>
      <w:r w:rsidR="009B4012">
        <w:rPr>
          <w:b w:val="0"/>
          <w:szCs w:val="28"/>
        </w:rPr>
        <w:t>5</w:t>
      </w:r>
      <w:r w:rsidRPr="002D13FD">
        <w:rPr>
          <w:b w:val="0"/>
          <w:szCs w:val="28"/>
        </w:rPr>
        <w:t>, следующие изменения:</w:t>
      </w:r>
    </w:p>
    <w:p w14:paraId="42C414AE" w14:textId="77777777" w:rsidR="002D13FD" w:rsidRPr="002D13FD" w:rsidRDefault="002D13FD" w:rsidP="002D13FD">
      <w:pPr>
        <w:pStyle w:val="a7"/>
        <w:autoSpaceDE w:val="0"/>
        <w:autoSpaceDN w:val="0"/>
        <w:adjustRightInd w:val="0"/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</w:p>
    <w:p w14:paraId="775A402F" w14:textId="6AA235A6" w:rsidR="002D13FD" w:rsidRPr="002D13FD" w:rsidRDefault="002D13FD" w:rsidP="002D13FD">
      <w:pPr>
        <w:pStyle w:val="a7"/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  <w:r w:rsidRPr="002D13FD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2D13FD">
          <w:rPr>
            <w:rFonts w:ascii="Times New Roman" w:hAnsi="Times New Roman"/>
            <w:sz w:val="28"/>
            <w:szCs w:val="28"/>
          </w:rPr>
          <w:t>Дополнить</w:t>
        </w:r>
      </w:hyperlink>
      <w:r w:rsidRPr="002D13FD">
        <w:rPr>
          <w:rFonts w:ascii="Times New Roman" w:hAnsi="Times New Roman"/>
          <w:sz w:val="28"/>
          <w:szCs w:val="28"/>
        </w:rPr>
        <w:t xml:space="preserve"> строкой </w:t>
      </w:r>
      <w:r w:rsidR="009B4012">
        <w:rPr>
          <w:rFonts w:ascii="Times New Roman" w:hAnsi="Times New Roman"/>
          <w:sz w:val="28"/>
          <w:szCs w:val="28"/>
        </w:rPr>
        <w:t>8</w:t>
      </w:r>
      <w:r w:rsidRPr="002D13FD">
        <w:rPr>
          <w:rFonts w:ascii="Times New Roman" w:hAnsi="Times New Roman"/>
          <w:sz w:val="28"/>
          <w:szCs w:val="28"/>
        </w:rPr>
        <w:t>.1 следующего содержания:</w:t>
      </w:r>
    </w:p>
    <w:p w14:paraId="5C5D3745" w14:textId="77777777" w:rsidR="002D13FD" w:rsidRPr="002D13FD" w:rsidRDefault="002D13FD" w:rsidP="002D13FD">
      <w:pPr>
        <w:pStyle w:val="a7"/>
        <w:autoSpaceDE w:val="0"/>
        <w:autoSpaceDN w:val="0"/>
        <w:adjustRightInd w:val="0"/>
        <w:spacing w:after="0" w:line="340" w:lineRule="exact"/>
        <w:jc w:val="both"/>
        <w:rPr>
          <w:rFonts w:ascii="Times New Roman" w:hAnsi="Times New Roman"/>
          <w:sz w:val="28"/>
          <w:szCs w:val="28"/>
        </w:rPr>
      </w:pPr>
    </w:p>
    <w:tbl>
      <w:tblPr>
        <w:tblW w:w="941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890"/>
        <w:gridCol w:w="2693"/>
        <w:gridCol w:w="2269"/>
      </w:tblGrid>
      <w:tr w:rsidR="002D13FD" w:rsidRPr="009B4012" w14:paraId="2664FE3D" w14:textId="77777777" w:rsidTr="006F7272">
        <w:trPr>
          <w:trHeight w:val="37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A1D0" w14:textId="1CEFC648" w:rsidR="002D13FD" w:rsidRPr="009B4012" w:rsidRDefault="009B4012" w:rsidP="00477A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012">
              <w:rPr>
                <w:rFonts w:ascii="Times New Roman" w:hAnsi="Times New Roman"/>
                <w:sz w:val="24"/>
                <w:szCs w:val="24"/>
              </w:rPr>
              <w:t>8</w:t>
            </w:r>
            <w:r w:rsidR="002D13FD" w:rsidRPr="009B4012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74E1" w14:textId="542BFC3D" w:rsidR="002D13FD" w:rsidRPr="009B4012" w:rsidRDefault="002D13FD" w:rsidP="006F727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4012">
              <w:rPr>
                <w:rFonts w:ascii="Times New Roman" w:hAnsi="Times New Roman"/>
                <w:sz w:val="24"/>
                <w:szCs w:val="24"/>
              </w:rPr>
              <w:t>Реализация избирателем права подачи в электронном виде через федеральную государственную информационную систему «Единый портал государственных и муниципальных услуг (функций)» заявления для участия в дистанционном электронном голосовании, а также права отзыва указанного заявления</w:t>
            </w:r>
          </w:p>
          <w:p w14:paraId="6E29D5A5" w14:textId="77777777" w:rsidR="002D13FD" w:rsidRPr="009B4012" w:rsidRDefault="002D13FD" w:rsidP="006F7272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4012">
              <w:rPr>
                <w:rFonts w:ascii="Times New Roman" w:hAnsi="Times New Roman"/>
                <w:sz w:val="24"/>
                <w:szCs w:val="24"/>
              </w:rPr>
              <w:t>п. 2.2, 2.5 постановления ЦИК России от 08.06.2022 № 86/716-8 (ред. от 14.06.2023)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6B6E" w14:textId="36595A4C" w:rsidR="002D13FD" w:rsidRPr="009B4012" w:rsidRDefault="002D13FD" w:rsidP="006F72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4012">
              <w:rPr>
                <w:rFonts w:ascii="Times New Roman" w:hAnsi="Times New Roman"/>
                <w:sz w:val="24"/>
                <w:szCs w:val="24"/>
              </w:rPr>
              <w:t xml:space="preserve">Не ранее чем за 45 дней и не позднее 24.00 по московскому времени за 3 дня до </w:t>
            </w:r>
            <w:r w:rsidR="009B4012">
              <w:rPr>
                <w:rFonts w:ascii="Times New Roman" w:hAnsi="Times New Roman"/>
                <w:sz w:val="24"/>
                <w:szCs w:val="24"/>
              </w:rPr>
              <w:t>дня (</w:t>
            </w:r>
            <w:r w:rsidRPr="009B4012">
              <w:rPr>
                <w:rFonts w:ascii="Times New Roman" w:hAnsi="Times New Roman"/>
                <w:sz w:val="24"/>
                <w:szCs w:val="24"/>
              </w:rPr>
              <w:t>первого дня</w:t>
            </w:r>
            <w:r w:rsidR="009B4012">
              <w:rPr>
                <w:rFonts w:ascii="Times New Roman" w:hAnsi="Times New Roman"/>
                <w:sz w:val="24"/>
                <w:szCs w:val="24"/>
              </w:rPr>
              <w:t>)</w:t>
            </w:r>
            <w:r w:rsidRPr="009B4012">
              <w:rPr>
                <w:rFonts w:ascii="Times New Roman" w:hAnsi="Times New Roman"/>
                <w:sz w:val="24"/>
                <w:szCs w:val="24"/>
              </w:rPr>
              <w:t xml:space="preserve"> голосования, </w:t>
            </w:r>
            <w:r w:rsidRPr="009B4012">
              <w:rPr>
                <w:rFonts w:ascii="Times New Roman" w:hAnsi="Times New Roman"/>
                <w:b/>
                <w:sz w:val="24"/>
                <w:szCs w:val="24"/>
              </w:rPr>
              <w:t>т.е. с 22.07.2024 до 24.00 по московскому времени 02.09.2024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3E04" w14:textId="2DC418D5" w:rsidR="002D13FD" w:rsidRPr="009B4012" w:rsidRDefault="002D13FD" w:rsidP="00477A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4012">
              <w:rPr>
                <w:rFonts w:ascii="Times New Roman" w:hAnsi="Times New Roman"/>
                <w:sz w:val="24"/>
                <w:szCs w:val="24"/>
              </w:rPr>
              <w:t xml:space="preserve">Избиратели, зарегистрированные по месту жительства на территории одномандатного </w:t>
            </w:r>
            <w:r w:rsidR="009B4012">
              <w:rPr>
                <w:rFonts w:ascii="Times New Roman" w:hAnsi="Times New Roman"/>
                <w:sz w:val="24"/>
                <w:szCs w:val="24"/>
              </w:rPr>
              <w:t xml:space="preserve">(многомандатного) </w:t>
            </w:r>
            <w:r w:rsidRPr="009B4012">
              <w:rPr>
                <w:rFonts w:ascii="Times New Roman" w:hAnsi="Times New Roman"/>
                <w:sz w:val="24"/>
                <w:szCs w:val="24"/>
              </w:rPr>
              <w:t>избирательного округа, в котором проводится дистанционное электронное голосование</w:t>
            </w:r>
          </w:p>
        </w:tc>
      </w:tr>
    </w:tbl>
    <w:p w14:paraId="0B7A3B63" w14:textId="77777777" w:rsidR="002D13FD" w:rsidRPr="009B4012" w:rsidRDefault="002D13FD" w:rsidP="002D13FD">
      <w:pPr>
        <w:pStyle w:val="a7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6B44F48B" w14:textId="0487DBF8" w:rsidR="002D13FD" w:rsidRPr="006F7272" w:rsidRDefault="002D13FD" w:rsidP="002D13FD">
      <w:pPr>
        <w:pStyle w:val="a7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7272">
        <w:rPr>
          <w:rFonts w:ascii="Times New Roman" w:hAnsi="Times New Roman"/>
          <w:sz w:val="28"/>
          <w:szCs w:val="28"/>
        </w:rPr>
        <w:t>Д</w:t>
      </w:r>
      <w:hyperlink r:id="rId6" w:history="1">
        <w:r w:rsidRPr="006F7272">
          <w:rPr>
            <w:rFonts w:ascii="Times New Roman" w:hAnsi="Times New Roman"/>
            <w:sz w:val="28"/>
            <w:szCs w:val="28"/>
          </w:rPr>
          <w:t>ополнить</w:t>
        </w:r>
      </w:hyperlink>
      <w:r w:rsidRPr="006F7272">
        <w:rPr>
          <w:rFonts w:ascii="Times New Roman" w:hAnsi="Times New Roman"/>
          <w:sz w:val="28"/>
          <w:szCs w:val="28"/>
        </w:rPr>
        <w:t xml:space="preserve"> строкой </w:t>
      </w:r>
      <w:r w:rsidR="006F7272">
        <w:rPr>
          <w:rFonts w:ascii="Times New Roman" w:hAnsi="Times New Roman"/>
          <w:sz w:val="28"/>
          <w:szCs w:val="28"/>
        </w:rPr>
        <w:t>83</w:t>
      </w:r>
      <w:r w:rsidRPr="006F7272">
        <w:rPr>
          <w:rFonts w:ascii="Times New Roman" w:hAnsi="Times New Roman"/>
          <w:sz w:val="28"/>
          <w:szCs w:val="28"/>
        </w:rPr>
        <w:t>.1 следующего содержания:</w:t>
      </w:r>
    </w:p>
    <w:p w14:paraId="4F665F72" w14:textId="77777777" w:rsidR="002D13FD" w:rsidRPr="009B4012" w:rsidRDefault="002D13FD" w:rsidP="002D13FD">
      <w:pPr>
        <w:pStyle w:val="a7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3828"/>
        <w:gridCol w:w="2693"/>
        <w:gridCol w:w="2268"/>
      </w:tblGrid>
      <w:tr w:rsidR="002D13FD" w:rsidRPr="009B4012" w14:paraId="279E2E50" w14:textId="77777777" w:rsidTr="006F7272">
        <w:trPr>
          <w:trHeight w:val="203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886F" w14:textId="41E98678" w:rsidR="002D13FD" w:rsidRPr="009B4012" w:rsidRDefault="006F7272" w:rsidP="00477A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  <w:r w:rsidR="002D13FD" w:rsidRPr="009B4012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D301" w14:textId="77777777" w:rsidR="002D13FD" w:rsidRPr="009B4012" w:rsidRDefault="002D13FD" w:rsidP="006F727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4012">
              <w:rPr>
                <w:rFonts w:ascii="Times New Roman" w:hAnsi="Times New Roman"/>
                <w:sz w:val="24"/>
                <w:szCs w:val="24"/>
              </w:rPr>
              <w:t xml:space="preserve">Проведение дистанционного электронного голосования </w:t>
            </w:r>
          </w:p>
          <w:p w14:paraId="5619AE8B" w14:textId="77777777" w:rsidR="002D13FD" w:rsidRPr="009B4012" w:rsidRDefault="002D13FD" w:rsidP="006F7272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249FAE4" w14:textId="77777777" w:rsidR="002D13FD" w:rsidRPr="009B4012" w:rsidRDefault="002D13FD" w:rsidP="006F7272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4012">
              <w:rPr>
                <w:rFonts w:ascii="Times New Roman" w:hAnsi="Times New Roman"/>
                <w:sz w:val="24"/>
                <w:szCs w:val="24"/>
              </w:rPr>
              <w:t>п. 6.1 постановления ЦИК России от 08.06.2022 № 86/716-8 (ред. от 14.06.2023)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C1FC" w14:textId="77777777" w:rsidR="002D13FD" w:rsidRPr="009B4012" w:rsidRDefault="002D13FD" w:rsidP="006F727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4012">
              <w:rPr>
                <w:rFonts w:ascii="Times New Roman" w:hAnsi="Times New Roman"/>
                <w:sz w:val="24"/>
                <w:szCs w:val="24"/>
              </w:rPr>
              <w:t>С 8.00 часов по местному времени 6 сентября 2024 года до 20.00 часов по местному времени 8 сентября 2024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D37D" w14:textId="77777777" w:rsidR="002D13FD" w:rsidRPr="009B4012" w:rsidRDefault="002D13FD" w:rsidP="006F7272">
            <w:pPr>
              <w:tabs>
                <w:tab w:val="left" w:pos="360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4012">
              <w:rPr>
                <w:rFonts w:ascii="Times New Roman" w:hAnsi="Times New Roman"/>
                <w:sz w:val="24"/>
                <w:szCs w:val="24"/>
              </w:rPr>
              <w:t>Территориальная комиссия дистанционного электронного голосования</w:t>
            </w:r>
          </w:p>
        </w:tc>
      </w:tr>
    </w:tbl>
    <w:p w14:paraId="7A638CF9" w14:textId="77777777" w:rsidR="002D13FD" w:rsidRPr="002D13FD" w:rsidRDefault="002D13FD" w:rsidP="002D13FD">
      <w:pPr>
        <w:pStyle w:val="a8"/>
        <w:tabs>
          <w:tab w:val="left" w:pos="709"/>
          <w:tab w:val="left" w:pos="851"/>
        </w:tabs>
        <w:spacing w:before="0" w:line="276" w:lineRule="auto"/>
        <w:ind w:firstLine="567"/>
        <w:rPr>
          <w:rFonts w:ascii="Times New Roman" w:hAnsi="Times New Roman"/>
        </w:rPr>
      </w:pPr>
    </w:p>
    <w:p w14:paraId="237AF075" w14:textId="50E2976D" w:rsidR="002D13FD" w:rsidRPr="002D13FD" w:rsidRDefault="006F7272" w:rsidP="002D13FD">
      <w:pPr>
        <w:pStyle w:val="ConsPlusNormal"/>
        <w:widowControl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D13FD" w:rsidRPr="002D13FD">
        <w:rPr>
          <w:rFonts w:ascii="Times New Roman" w:hAnsi="Times New Roman" w:cs="Times New Roman"/>
          <w:sz w:val="28"/>
          <w:szCs w:val="28"/>
        </w:rPr>
        <w:t>Разместить настоящее решение на сайте территориальной избирательной комиссии Ильинского городского округа в информационно-телекоммуникационной сети «Интернет».</w:t>
      </w:r>
    </w:p>
    <w:p w14:paraId="3E678A2D" w14:textId="3D1567DF" w:rsidR="002D13FD" w:rsidRPr="002D13FD" w:rsidRDefault="006F7272" w:rsidP="002D13FD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D13FD" w:rsidRPr="002D13FD">
        <w:rPr>
          <w:rFonts w:ascii="Times New Roman" w:hAnsi="Times New Roman"/>
          <w:sz w:val="28"/>
          <w:szCs w:val="28"/>
        </w:rPr>
        <w:t xml:space="preserve">. Контроль за исполнением решения возложить на председателя территориальной избирательной комиссии </w:t>
      </w:r>
      <w:proofErr w:type="spellStart"/>
      <w:r w:rsidR="002D13FD" w:rsidRPr="002D13FD">
        <w:rPr>
          <w:rFonts w:ascii="Times New Roman" w:hAnsi="Times New Roman"/>
          <w:sz w:val="28"/>
          <w:szCs w:val="28"/>
        </w:rPr>
        <w:t>Худееву</w:t>
      </w:r>
      <w:proofErr w:type="spellEnd"/>
      <w:r w:rsidR="002D13FD" w:rsidRPr="002D13FD">
        <w:rPr>
          <w:rFonts w:ascii="Times New Roman" w:hAnsi="Times New Roman"/>
          <w:sz w:val="28"/>
          <w:szCs w:val="28"/>
        </w:rPr>
        <w:t xml:space="preserve"> Л.С.</w:t>
      </w:r>
    </w:p>
    <w:p w14:paraId="4283A150" w14:textId="77777777" w:rsidR="002E4866" w:rsidRDefault="002E4866" w:rsidP="009A5C3B">
      <w:p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4ED05759" w14:textId="77777777" w:rsidR="009A5C3B" w:rsidRPr="001B71D8" w:rsidRDefault="009A5C3B" w:rsidP="009A5C3B">
      <w:p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4999" w:type="pct"/>
        <w:tblInd w:w="1" w:type="dxa"/>
        <w:tblLook w:val="04A0" w:firstRow="1" w:lastRow="0" w:firstColumn="1" w:lastColumn="0" w:noHBand="0" w:noVBand="1"/>
      </w:tblPr>
      <w:tblGrid>
        <w:gridCol w:w="4817"/>
        <w:gridCol w:w="4818"/>
      </w:tblGrid>
      <w:tr w:rsidR="009A5C3B" w:rsidRPr="00842F3A" w14:paraId="34E6C071" w14:textId="77777777" w:rsidTr="004E3EDE">
        <w:trPr>
          <w:trHeight w:val="195"/>
        </w:trPr>
        <w:tc>
          <w:tcPr>
            <w:tcW w:w="2500" w:type="pct"/>
            <w:shd w:val="clear" w:color="auto" w:fill="auto"/>
          </w:tcPr>
          <w:p w14:paraId="29B3D0A4" w14:textId="77777777" w:rsidR="009A5C3B" w:rsidRPr="00842F3A" w:rsidRDefault="009A5C3B" w:rsidP="004E3EDE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42F3A">
              <w:rPr>
                <w:rFonts w:ascii="Times New Roman" w:hAnsi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257FF36" w14:textId="77777777" w:rsidR="009A5C3B" w:rsidRPr="00842F3A" w:rsidRDefault="002E4866" w:rsidP="004E3EDE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Л.С.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Худеева</w:t>
            </w:r>
            <w:proofErr w:type="spellEnd"/>
          </w:p>
        </w:tc>
      </w:tr>
      <w:tr w:rsidR="009A5C3B" w:rsidRPr="00842F3A" w14:paraId="47A144B1" w14:textId="77777777" w:rsidTr="004E3EDE">
        <w:trPr>
          <w:trHeight w:val="482"/>
        </w:trPr>
        <w:tc>
          <w:tcPr>
            <w:tcW w:w="2500" w:type="pct"/>
            <w:shd w:val="clear" w:color="auto" w:fill="auto"/>
          </w:tcPr>
          <w:p w14:paraId="1371726A" w14:textId="77777777" w:rsidR="009A5C3B" w:rsidRPr="00842F3A" w:rsidRDefault="009A5C3B" w:rsidP="004E3EDE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023F0B4D" w14:textId="77777777" w:rsidR="009A5C3B" w:rsidRPr="00842F3A" w:rsidRDefault="009A5C3B" w:rsidP="004E3EDE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C3B" w:rsidRPr="00842F3A" w14:paraId="58933072" w14:textId="77777777" w:rsidTr="004E3EDE">
        <w:tc>
          <w:tcPr>
            <w:tcW w:w="2500" w:type="pct"/>
            <w:shd w:val="clear" w:color="auto" w:fill="auto"/>
          </w:tcPr>
          <w:p w14:paraId="10D50B3B" w14:textId="77777777" w:rsidR="009A5C3B" w:rsidRPr="00842F3A" w:rsidRDefault="009A5C3B" w:rsidP="004E3EDE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42F3A"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581C8124" w14:textId="77777777" w:rsidR="009A5C3B" w:rsidRPr="00842F3A" w:rsidRDefault="002E4866" w:rsidP="004E3EDE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Т.И.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Опутина</w:t>
            </w:r>
            <w:proofErr w:type="spellEnd"/>
          </w:p>
        </w:tc>
      </w:tr>
    </w:tbl>
    <w:p w14:paraId="21B6749C" w14:textId="77777777" w:rsidR="00B53AA7" w:rsidRPr="00FA5585" w:rsidRDefault="00B37854" w:rsidP="009A5C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B53AA7" w:rsidRPr="00FA5585" w:rsidSect="00B3785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52405"/>
    <w:multiLevelType w:val="multilevel"/>
    <w:tmpl w:val="BFC2F4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0DD0BBC"/>
    <w:multiLevelType w:val="hybridMultilevel"/>
    <w:tmpl w:val="90CA36C4"/>
    <w:lvl w:ilvl="0" w:tplc="0152F8DC">
      <w:start w:val="1"/>
      <w:numFmt w:val="decimal"/>
      <w:lvlText w:val="%1."/>
      <w:lvlJc w:val="left"/>
      <w:pPr>
        <w:ind w:left="1849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36"/>
    <w:rsid w:val="0002532A"/>
    <w:rsid w:val="000F2E98"/>
    <w:rsid w:val="00185982"/>
    <w:rsid w:val="001B25FF"/>
    <w:rsid w:val="00291C11"/>
    <w:rsid w:val="002D13FD"/>
    <w:rsid w:val="002D75E5"/>
    <w:rsid w:val="002E4866"/>
    <w:rsid w:val="003017A0"/>
    <w:rsid w:val="003271CD"/>
    <w:rsid w:val="00347E86"/>
    <w:rsid w:val="003640A0"/>
    <w:rsid w:val="00414DEF"/>
    <w:rsid w:val="005C3F47"/>
    <w:rsid w:val="006F7272"/>
    <w:rsid w:val="00764E84"/>
    <w:rsid w:val="007B5165"/>
    <w:rsid w:val="008600E7"/>
    <w:rsid w:val="009A5C3B"/>
    <w:rsid w:val="009A6B52"/>
    <w:rsid w:val="009B4012"/>
    <w:rsid w:val="00A16AE2"/>
    <w:rsid w:val="00A52074"/>
    <w:rsid w:val="00AA14F4"/>
    <w:rsid w:val="00B37854"/>
    <w:rsid w:val="00D43DA8"/>
    <w:rsid w:val="00E3267A"/>
    <w:rsid w:val="00E370F2"/>
    <w:rsid w:val="00E62836"/>
    <w:rsid w:val="00E84EAF"/>
    <w:rsid w:val="00EC7C50"/>
    <w:rsid w:val="00F76270"/>
    <w:rsid w:val="00F8318F"/>
    <w:rsid w:val="00FA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36C0"/>
  <w15:docId w15:val="{E81D88BA-F880-41D2-AD90-BFBF96AE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83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6283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83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ody Text"/>
    <w:basedOn w:val="a"/>
    <w:link w:val="a4"/>
    <w:semiHidden/>
    <w:unhideWhenUsed/>
    <w:rsid w:val="003017A0"/>
    <w:pPr>
      <w:spacing w:after="0" w:line="360" w:lineRule="exact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017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3"/>
    <w:rsid w:val="003017A0"/>
    <w:pPr>
      <w:suppressAutoHyphens/>
      <w:spacing w:after="480" w:line="240" w:lineRule="exac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6">
    <w:name w:val="No Spacing"/>
    <w:uiPriority w:val="1"/>
    <w:qFormat/>
    <w:rsid w:val="009A5C3B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9A5C3B"/>
    <w:pPr>
      <w:ind w:left="720"/>
      <w:contextualSpacing/>
    </w:pPr>
    <w:rPr>
      <w:rFonts w:eastAsia="Times New Roman"/>
      <w:lang w:eastAsia="ru-RU"/>
    </w:rPr>
  </w:style>
  <w:style w:type="paragraph" w:customStyle="1" w:styleId="ConsPlusNormal">
    <w:name w:val="ConsPlusNormal"/>
    <w:rsid w:val="002D13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Документ ИКСО"/>
    <w:basedOn w:val="a"/>
    <w:rsid w:val="002D13FD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65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EXP&amp;n=745159&amp;dst=100011" TargetMode="External"/><Relationship Id="rId5" Type="http://schemas.openxmlformats.org/officeDocument/2006/relationships/hyperlink" Target="https://login.consultant.ru/link/?req=doc&amp;base=EXP&amp;n=745159&amp;dst=1000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ArtemovaAI</dc:creator>
  <cp:keywords/>
  <dc:description/>
  <cp:lastModifiedBy>Пользователь</cp:lastModifiedBy>
  <cp:revision>3</cp:revision>
  <cp:lastPrinted>2024-06-25T10:52:00Z</cp:lastPrinted>
  <dcterms:created xsi:type="dcterms:W3CDTF">2024-07-01T11:47:00Z</dcterms:created>
  <dcterms:modified xsi:type="dcterms:W3CDTF">2024-07-01T11:48:00Z</dcterms:modified>
</cp:coreProperties>
</file>